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240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>
        <w:rPr>
          <w:rFonts w:ascii="Outfit" w:cs="Outfit" w:eastAsia="Outfit" w:hAnsi="Outfit"/>
          <w:b w:val="1"/>
          <w:bCs w:val="1"/>
          <w:color w:val="000000"/>
          <w:sz w:val="72"/>
          <w:szCs w:val="72"/>
          <w:rtl w:val="0"/>
        </w:rPr>
        <w:t xml:space="preserve">zend</w:t>
      </w:r>
      <w:r>
        <w:rPr>
          <w:rFonts w:ascii="Outfit" w:cs="Outfit" w:eastAsia="Outfit" w:hAnsi="Outfit"/>
          <w:color w:val="505050"/>
          <w:sz w:val="72"/>
          <w:szCs w:val="72"/>
          <w:rtl w:val="0"/>
        </w:rPr>
        <w:t xml:space="preserve">.arq</w:t>
      </w:r>
      <w:r>
        <w:rPr>
          <w:rtl w:val="0"/>
        </w:rPr>
      </w:r>
    </w:p>
    <w:p w:rsidR="00000000" w:rsidDel="00000000" w:rsidP="00000000" w:rsidRDefault="00000000" w:rsidRPr="00000000" w14:paraId="00000003">
      <w:pPr>
        <w:spacing w:before="20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04">
      <w:pPr>
        <w:pBdr>
          <w:bottom w:color="000000" w:space="8" w:sz="4" w:val="single"/>
        </w:pBdr>
        <w:rPr/>
      </w:pPr>
      <w:r>
        <w:rPr>
          <w:rtl w:val="0"/>
        </w:rPr>
      </w:r>
    </w:p>
    <w:p w:rsidR="00000000" w:rsidDel="00000000" w:rsidP="00000000" w:rsidRDefault="00000000" w:rsidRPr="00000000" w14:paraId="00000005">
      <w:pPr>
        <w:spacing w:before="20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>
        <w:rPr>
          <w:b w:val="1"/>
          <w:bCs w:val="1"/>
          <w:color w:val="000000"/>
          <w:sz w:val="30"/>
          <w:szCs w:val="30"/>
          <w:rtl w:val="0"/>
        </w:rPr>
        <w:t xml:space="preserve">CONTRATO DE PRESTAÇÃO DE SERVIÇOS</w:t>
      </w:r>
      <w:r>
        <w:rPr>
          <w:rtl w:val="0"/>
        </w:rPr>
      </w:r>
    </w:p>
    <w:p w:rsidR="00000000" w:rsidDel="00000000" w:rsidP="00000000" w:rsidRDefault="00000000" w:rsidRPr="00000000" w14:paraId="00000007">
      <w:pPr>
        <w:spacing w:before="80" w:lineRule="auto"/>
        <w:rPr/>
      </w:pPr>
      <w:r>
        <w:rPr>
          <w:color w:val="505050"/>
          <w:sz w:val="24"/>
          <w:szCs w:val="24"/>
          <w:rtl w:val="0"/>
        </w:rPr>
        <w:t xml:space="preserve">Projeto de Arquitetura &amp; Interiores</w:t>
      </w:r>
      <w:r>
        <w:rPr>
          <w:rtl w:val="0"/>
        </w:rPr>
      </w:r>
    </w:p>
    <w:p w:rsidR="00000000" w:rsidDel="00000000" w:rsidP="00000000" w:rsidRDefault="00000000" w:rsidRPr="00000000" w14:paraId="00000008">
      <w:pPr>
        <w:spacing w:before="200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>
        <w:rPr>
          <w:color w:val="505050"/>
          <w:rtl w:val="0"/>
        </w:rPr>
        <w:t xml:space="preserve">Contrato nº </w:t>
      </w:r>
      <w:r>
        <w:rPr>
          <w:b w:val="1"/>
          <w:bCs w:val="1"/>
          <w:color w:val="000000"/>
          <w:rtl w:val="0"/>
        </w:rPr>
        <w:t xml:space="preserve">000301</w:t>
      </w:r>
      <w:r>
        <w:rPr>
          <w:rtl w:val="0"/>
        </w:rPr>
      </w:r>
    </w:p>
    <w:p w:rsidR="00000000" w:rsidDel="00000000" w:rsidP="00000000" w:rsidRDefault="00000000" w:rsidRPr="00000000" w14:paraId="0000000A">
      <w:pPr>
        <w:spacing w:before="40" w:lineRule="auto"/>
        <w:rPr/>
      </w:pPr>
      <w:r>
        <w:rPr>
          <w:i w:val="1"/>
          <w:iCs w:val="1"/>
          <w:color w:val="505050"/>
          <w:sz w:val="19"/>
          <w:szCs w:val="19"/>
          <w:rtl w:val="0"/>
        </w:rPr>
        <w:t xml:space="preserve">(ano/mês/contrato fechado no mês)</w:t>
      </w:r>
      <w:r>
        <w:rPr>
          <w:rtl w:val="0"/>
        </w:rPr>
      </w:r>
    </w:p>
    <w:p w:rsidR="00000000" w:rsidDel="00000000" w:rsidP="00000000" w:rsidRDefault="00000000" w:rsidRPr="00000000" w14:paraId="0000000B">
      <w:pPr>
        <w:spacing w:before="20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0C">
      <w:pPr>
        <w:pBdr>
          <w:top w:color="e0e0e0" w:space="8" w:sz="4" w:val="single"/>
        </w:pBdr>
        <w:spacing w:before="80" w:lineRule="auto"/>
        <w:rPr/>
        <w:sectPr>
          <w:pgSz w:h="16838" w:w="11906" w:orient="portrait"/>
          <w:pgMar w:bottom="1440" w:top="1440" w:left="1440" w:right="1440" w:header="708" w:footer="708"/>
          <w:pgNumType w:start="1"/>
        </w:sectPr>
      </w:pPr>
      <w:r>
        <w:rPr>
          <w:i w:val="1"/>
          <w:iCs w:val="1"/>
          <w:color w:val="505050"/>
          <w:sz w:val="20"/>
          <w:szCs w:val="20"/>
          <w:rtl w:val="0"/>
        </w:rPr>
        <w:t xml:space="preserve">A identidade nasce do método.</w:t>
      </w:r>
      <w:r>
        <w:rPr>
          <w:rtl w:val="0"/>
        </w:rPr>
      </w:r>
    </w:p>
    <w:p w:rsidR="00000000" w:rsidDel="00000000" w:rsidP="00000000" w:rsidRDefault="00000000" w:rsidRPr="00000000" w14:paraId="0000000D">
      <w:pPr>
        <w:pBdr>
          <w:bottom w:color="000000" w:space="6" w:sz="4" w:val="single"/>
        </w:pBdr>
        <w:spacing w:after="200" w:before="200" w:lineRule="auto"/>
        <w:rPr/>
      </w:pPr>
      <w:r>
        <w:rPr>
          <w:b w:val="1"/>
          <w:bCs w:val="1"/>
          <w:color w:val="000000"/>
          <w:sz w:val="26"/>
          <w:szCs w:val="26"/>
          <w:rtl w:val="0"/>
        </w:rPr>
        <w:t xml:space="preserve">PARTES E REFERÊNCIA</w:t>
      </w:r>
      <w:r>
        <w:rPr>
          <w:rtl w:val="0"/>
        </w:rPr>
      </w:r>
    </w:p>
    <w:p w:rsidR="00000000" w:rsidDel="00000000" w:rsidP="00000000" w:rsidRDefault="00000000" w:rsidRPr="00000000" w14:paraId="0000000E">
      <w:pPr>
        <w:spacing w:before="120" w:lineRule="auto"/>
        <w:rPr/>
      </w:pPr>
      <w:r>
        <w:rPr>
          <w:rtl w:val="0"/>
        </w:rPr>
      </w:r>
    </w:p>
    <w:tbl>
      <w:tblPr>
        <w:tblStyle w:val="Table1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00"/>
        <w:gridCol w:w="6626"/>
        <w:tblGridChange w:id="0">
          <w:tblGrid>
            <w:gridCol w:w="2400"/>
            <w:gridCol w:w="6626"/>
          </w:tblGrid>
        </w:tblGridChange>
      </w:tblGrid>
      <w:tr>
        <w:trPr>
          <w:cantSplit w:val="0"/>
          <w:tblHeader w:val="0"/>
        </w:trPr>
        <w:tc>
          <w:tcPr>
            <w:tcMar>
              <w:top w:w="60.0" w:type="dxa"/>
              <w:left w:w="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0F">
            <w:pPr>
              <w:rPr/>
            </w:pPr>
            <w:r>
              <w:rPr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Referência</w:t>
            </w:r>
            <w:r>
              <w:rPr>
                <w:rtl w:val="0"/>
              </w:rPr>
            </w:r>
          </w:p>
        </w:tc>
        <w:tc>
          <w:tcPr>
            <w:shd w:fill="f5f5f5" w:val="clear"/>
            <w:tcMar>
              <w:top w:w="60.0" w:type="dxa"/>
              <w:left w:w="120.0" w:type="dxa"/>
              <w:bottom w:w="60.0" w:type="dxa"/>
              <w:right w:w="0.0" w:type="dxa"/>
            </w:tcMar>
          </w:tcPr>
          <w:p w:rsidR="00000000" w:rsidDel="00000000" w:rsidP="00000000" w:rsidRDefault="00000000" w:rsidRPr="00000000" w14:paraId="00000010">
            <w:pPr>
              <w:rPr/>
            </w:pPr>
            <w:r>
              <w:rPr>
                <w:color w:val="505050"/>
                <w:sz w:val="21"/>
                <w:szCs w:val="21"/>
                <w:rtl w:val="0"/>
              </w:rPr>
              <w:t xml:space="preserve">Elaboração de Projetos de Arquitetura de Interiores para Nome referência para a obra — ex: Apartamento Duplex localizado no endereço COMPLETO da obra.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60.0" w:type="dxa"/>
              <w:left w:w="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11">
            <w:pPr>
              <w:rPr/>
            </w:pPr>
            <w:r>
              <w:rPr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Contratante</w:t>
            </w:r>
            <w:r>
              <w:rPr>
                <w:rtl w:val="0"/>
              </w:rPr>
            </w:r>
          </w:p>
        </w:tc>
        <w:tc>
          <w:tcPr>
            <w:shd w:fill="f5f5f5" w:val="clear"/>
            <w:tcMar>
              <w:top w:w="60.0" w:type="dxa"/>
              <w:left w:w="120.0" w:type="dxa"/>
              <w:bottom w:w="60.0" w:type="dxa"/>
              <w:right w:w="0.0" w:type="dxa"/>
            </w:tcMar>
          </w:tcPr>
          <w:p w:rsidR="00000000" w:rsidDel="00000000" w:rsidP="00000000" w:rsidRDefault="00000000" w:rsidRPr="00000000" w14:paraId="00000012">
            <w:pPr>
              <w:rPr/>
            </w:pPr>
            <w:r>
              <w:rPr>
                <w:color w:val="505050"/>
                <w:sz w:val="21"/>
                <w:szCs w:val="21"/>
                <w:rtl w:val="0"/>
              </w:rPr>
              <w:t xml:space="preserve">NOME COMPLETO DO CLIENTE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60.0" w:type="dxa"/>
              <w:left w:w="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13">
            <w:pPr>
              <w:rPr/>
            </w:pPr>
            <w:r>
              <w:rPr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CPF</w:t>
            </w:r>
            <w:r>
              <w:rPr>
                <w:rtl w:val="0"/>
              </w:rPr>
            </w:r>
          </w:p>
        </w:tc>
        <w:tc>
          <w:tcPr>
            <w:shd w:fill="f5f5f5" w:val="clear"/>
            <w:tcMar>
              <w:top w:w="60.0" w:type="dxa"/>
              <w:left w:w="120.0" w:type="dxa"/>
              <w:bottom w:w="60.0" w:type="dxa"/>
              <w:right w:w="0.0" w:type="dxa"/>
            </w:tcMar>
          </w:tcPr>
          <w:p w:rsidR="00000000" w:rsidDel="00000000" w:rsidP="00000000" w:rsidRDefault="00000000" w:rsidRPr="00000000" w14:paraId="00000014">
            <w:pPr>
              <w:rPr/>
            </w:pPr>
            <w:r>
              <w:rPr>
                <w:color w:val="505050"/>
                <w:sz w:val="21"/>
                <w:szCs w:val="21"/>
                <w:rtl w:val="0"/>
              </w:rPr>
              <w:t xml:space="preserve">XXX.XXX.XXX-XX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60.0" w:type="dxa"/>
              <w:left w:w="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15">
            <w:pPr>
              <w:rPr/>
            </w:pPr>
            <w:r>
              <w:rPr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Endereço</w:t>
            </w:r>
            <w:r>
              <w:rPr>
                <w:rtl w:val="0"/>
              </w:rPr>
            </w:r>
          </w:p>
        </w:tc>
        <w:tc>
          <w:tcPr>
            <w:shd w:fill="f5f5f5" w:val="clear"/>
            <w:tcMar>
              <w:top w:w="60.0" w:type="dxa"/>
              <w:left w:w="120.0" w:type="dxa"/>
              <w:bottom w:w="60.0" w:type="dxa"/>
              <w:right w:w="0.0" w:type="dxa"/>
            </w:tcMar>
          </w:tcPr>
          <w:p w:rsidR="00000000" w:rsidDel="00000000" w:rsidP="00000000" w:rsidRDefault="00000000" w:rsidRPr="00000000" w14:paraId="00000016">
            <w:pPr>
              <w:rPr/>
            </w:pPr>
            <w:r>
              <w:rPr>
                <w:color w:val="505050"/>
                <w:sz w:val="21"/>
                <w:szCs w:val="21"/>
                <w:rtl w:val="0"/>
              </w:rPr>
              <w:t xml:space="preserve">Endereço COMPLETO do cliente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60.0" w:type="dxa"/>
              <w:left w:w="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17">
            <w:pPr>
              <w:rPr/>
            </w:pPr>
            <w:r>
              <w:rPr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Contratado</w:t>
            </w:r>
            <w:r>
              <w:rPr>
                <w:rtl w:val="0"/>
              </w:rPr>
            </w:r>
          </w:p>
        </w:tc>
        <w:tc>
          <w:tcPr>
            <w:shd w:fill="f5f5f5" w:val="clear"/>
            <w:tcMar>
              <w:top w:w="60.0" w:type="dxa"/>
              <w:left w:w="120.0" w:type="dxa"/>
              <w:bottom w:w="60.0" w:type="dxa"/>
              <w:right w:w="0.0" w:type="dxa"/>
            </w:tcMar>
          </w:tcPr>
          <w:p w:rsidR="00000000" w:rsidDel="00000000" w:rsidP="00000000" w:rsidRDefault="00000000" w:rsidRPr="00000000" w14:paraId="00000018">
            <w:pPr>
              <w:rPr/>
            </w:pPr>
            <w:r>
              <w:rPr>
                <w:color w:val="505050"/>
                <w:sz w:val="21"/>
                <w:szCs w:val="21"/>
                <w:rtl w:val="0"/>
              </w:rPr>
              <w:t xml:space="preserve">SEU NOME COMPLETO OU NOME DA SUA EMPRESA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60.0" w:type="dxa"/>
              <w:left w:w="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19">
            <w:pPr>
              <w:rPr/>
            </w:pPr>
            <w:r>
              <w:rPr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CPF/CNPJ</w:t>
            </w:r>
            <w:r>
              <w:rPr>
                <w:rtl w:val="0"/>
              </w:rPr>
            </w:r>
          </w:p>
        </w:tc>
        <w:tc>
          <w:tcPr>
            <w:shd w:fill="f5f5f5" w:val="clear"/>
            <w:tcMar>
              <w:top w:w="60.0" w:type="dxa"/>
              <w:left w:w="120.0" w:type="dxa"/>
              <w:bottom w:w="60.0" w:type="dxa"/>
              <w:right w:w="0.0" w:type="dxa"/>
            </w:tcMar>
          </w:tcPr>
          <w:p w:rsidR="00000000" w:rsidDel="00000000" w:rsidP="00000000" w:rsidRDefault="00000000" w:rsidRPr="00000000" w14:paraId="0000001A">
            <w:pPr>
              <w:rPr/>
            </w:pPr>
            <w:r>
              <w:rPr>
                <w:color w:val="505050"/>
                <w:sz w:val="21"/>
                <w:szCs w:val="21"/>
                <w:rtl w:val="0"/>
              </w:rPr>
              <w:t xml:space="preserve">XXXXXXXXXXX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60.0" w:type="dxa"/>
              <w:left w:w="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1B">
            <w:pPr>
              <w:rPr/>
            </w:pPr>
            <w:r>
              <w:rPr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Endereço</w:t>
            </w:r>
            <w:r>
              <w:rPr>
                <w:rtl w:val="0"/>
              </w:rPr>
            </w:r>
          </w:p>
        </w:tc>
        <w:tc>
          <w:tcPr>
            <w:shd w:fill="f5f5f5" w:val="clear"/>
            <w:tcMar>
              <w:top w:w="60.0" w:type="dxa"/>
              <w:left w:w="120.0" w:type="dxa"/>
              <w:bottom w:w="60.0" w:type="dxa"/>
              <w:right w:w="0.0" w:type="dxa"/>
            </w:tcMar>
          </w:tcPr>
          <w:p w:rsidR="00000000" w:rsidDel="00000000" w:rsidP="00000000" w:rsidRDefault="00000000" w:rsidRPr="00000000" w14:paraId="0000001C">
            <w:pPr>
              <w:rPr/>
            </w:pPr>
            <w:r>
              <w:rPr>
                <w:color w:val="505050"/>
                <w:sz w:val="21"/>
                <w:szCs w:val="21"/>
                <w:rtl w:val="0"/>
              </w:rPr>
              <w:t xml:space="preserve">SEU ENDEREÇO COMPLETO</w:t>
            </w:r>
            <w:r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pBdr>
          <w:bottom w:color="000000" w:space="4" w:sz="4" w:val="single"/>
        </w:pBdr>
        <w:spacing w:after="120" w:before="400" w:lineRule="auto"/>
        <w:rPr/>
      </w:pPr>
      <w:r>
        <w:rPr>
          <w:b w:val="1"/>
          <w:bCs w:val="1"/>
          <w:color w:val="000000"/>
          <w:sz w:val="24"/>
          <w:szCs w:val="24"/>
          <w:rtl w:val="0"/>
        </w:rPr>
        <w:t xml:space="preserve">CLÁUSULA 01. OBJETO DO CONTRATO</w:t>
      </w:r>
      <w:r>
        <w:rPr>
          <w:rtl w:val="0"/>
        </w:rPr>
      </w:r>
    </w:p>
    <w:p w:rsidR="00000000" w:rsidDel="00000000" w:rsidP="00000000" w:rsidRDefault="00000000" w:rsidRPr="00000000" w14:paraId="0000001E">
      <w:pPr>
        <w:spacing w:after="60" w:before="60" w:lineRule="auto"/>
        <w:rPr/>
      </w:pPr>
      <w:r>
        <w:rPr>
          <w:color w:val="505050"/>
          <w:sz w:val="21"/>
          <w:szCs w:val="21"/>
          <w:rtl w:val="0"/>
        </w:rPr>
        <w:t xml:space="preserve">O presente contrato tem por objetivo a execução pelo CONTRATADO dos serviços contidos na Cláusula 02, subsequente, relacionados com a REFERÊNCIA do presente contrato.</w:t>
      </w:r>
      <w:r>
        <w:rPr>
          <w:rtl w:val="0"/>
        </w:rPr>
      </w:r>
    </w:p>
    <w:p w:rsidR="00000000" w:rsidDel="00000000" w:rsidP="00000000" w:rsidRDefault="00000000" w:rsidRPr="00000000" w14:paraId="0000001F">
      <w:pPr>
        <w:pBdr>
          <w:bottom w:color="000000" w:space="4" w:sz="4" w:val="single"/>
        </w:pBdr>
        <w:spacing w:after="120" w:before="400" w:lineRule="auto"/>
        <w:rPr/>
      </w:pPr>
      <w:r>
        <w:rPr>
          <w:b w:val="1"/>
          <w:bCs w:val="1"/>
          <w:color w:val="000000"/>
          <w:sz w:val="24"/>
          <w:szCs w:val="24"/>
          <w:rtl w:val="0"/>
        </w:rPr>
        <w:t xml:space="preserve">CLÁUSULA 02. AMBIENTES DO PROJETO</w:t>
      </w:r>
      <w:r>
        <w:rPr>
          <w:rtl w:val="0"/>
        </w:rPr>
      </w:r>
    </w:p>
    <w:p w:rsidR="00000000" w:rsidDel="00000000" w:rsidP="00000000" w:rsidRDefault="00000000" w:rsidRPr="00000000" w14:paraId="00000020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02.01 </w:t>
      </w:r>
      <w:r>
        <w:rPr>
          <w:color w:val="505050"/>
          <w:sz w:val="21"/>
          <w:szCs w:val="21"/>
          <w:rtl w:val="0"/>
        </w:rPr>
        <w:t xml:space="preserve">Serão projetados todos os ambientes descritos abaixo:</w:t>
      </w:r>
      <w:r>
        <w:rPr>
          <w:rtl w:val="0"/>
        </w:rPr>
      </w:r>
    </w:p>
    <w:p w:rsidR="00000000" w:rsidDel="00000000" w:rsidP="00000000" w:rsidRDefault="00000000" w:rsidRPr="00000000" w14:paraId="00000021">
      <w:pPr>
        <w:spacing w:before="80" w:lineRule="auto"/>
        <w:rPr/>
      </w:pPr>
      <w:r>
        <w:rPr>
          <w:rtl w:val="0"/>
        </w:rPr>
      </w:r>
    </w:p>
    <w:tbl>
      <w:tblPr>
        <w:tblStyle w:val="Table2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513"/>
        <w:gridCol w:w="3513"/>
        <w:tblGridChange w:id="0">
          <w:tblGrid>
            <w:gridCol w:w="5513"/>
            <w:gridCol w:w="3513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1a1a1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2">
            <w:pPr>
              <w:rPr/>
            </w:pPr>
            <w:r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Ambiente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1a1a1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3">
            <w:pPr>
              <w:rPr/>
            </w:pPr>
            <w:r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Área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4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Ambiente 01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5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X m²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6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Ambiente 02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7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X m²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8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Ambiente 03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9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X m²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A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Ambiente 04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B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X m²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f5f5f5" w:val="clear"/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C">
            <w:pPr>
              <w:rPr/>
            </w:pPr>
            <w:r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Total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f5f5f5" w:val="clear"/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2D">
            <w:pPr>
              <w:rPr/>
            </w:pPr>
            <w:r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XXX m²</w:t>
            </w:r>
            <w:r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spacing w:before="8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2F">
      <w:pPr>
        <w:spacing w:after="60" w:before="60" w:lineRule="auto"/>
        <w:rPr/>
      </w:pPr>
      <w:r>
        <w:rPr>
          <w:color w:val="505050"/>
          <w:sz w:val="21"/>
          <w:szCs w:val="21"/>
          <w:rtl w:val="0"/>
        </w:rPr>
        <w:t xml:space="preserve">*Planta fornecida para elaboração da proposta.</w:t>
      </w:r>
      <w:r>
        <w:rPr>
          <w:rtl w:val="0"/>
        </w:rPr>
      </w:r>
    </w:p>
    <w:p w:rsidR="00000000" w:rsidDel="00000000" w:rsidP="00000000" w:rsidRDefault="00000000" w:rsidRPr="00000000" w14:paraId="00000030">
      <w:pPr>
        <w:spacing w:before="6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31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02.02 </w:t>
      </w:r>
      <w:r>
        <w:rPr>
          <w:color w:val="505050"/>
          <w:sz w:val="21"/>
          <w:szCs w:val="21"/>
          <w:rtl w:val="0"/>
        </w:rPr>
        <w:t xml:space="preserve">Caso haja alteração do tamanho total dos ambientes descritos acima, superior a 10%, será cobrado valor adicional proporcional ao valor total deste contrato. O pagamento adicional será feito juntamente com a última parcela na data listada na CLÁUSULA 06 — Honorários.</w:t>
      </w:r>
      <w:r>
        <w:rPr>
          <w:rtl w:val="0"/>
        </w:rPr>
      </w:r>
    </w:p>
    <w:p w:rsidR="00000000" w:rsidDel="00000000" w:rsidP="00000000" w:rsidRDefault="00000000" w:rsidRPr="00000000" w14:paraId="00000032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02.03 </w:t>
      </w:r>
      <w:r>
        <w:rPr>
          <w:color w:val="505050"/>
          <w:sz w:val="21"/>
          <w:szCs w:val="21"/>
          <w:rtl w:val="0"/>
        </w:rPr>
        <w:t xml:space="preserve">Havendo a necessidade de adicionar ambientes ao projeto, os mesmos serão orçados à parte e enviados como uma nova proposta para aprovação do CONTRATANTE.</w:t>
      </w:r>
      <w:r>
        <w:rPr>
          <w:rtl w:val="0"/>
        </w:rPr>
      </w:r>
    </w:p>
    <w:p w:rsidR="00000000" w:rsidDel="00000000" w:rsidP="00000000" w:rsidRDefault="00000000" w:rsidRPr="00000000" w14:paraId="00000033">
      <w:pPr>
        <w:pBdr>
          <w:bottom w:color="000000" w:space="4" w:sz="4" w:val="single"/>
        </w:pBdr>
        <w:spacing w:after="120" w:before="400" w:lineRule="auto"/>
        <w:rPr/>
      </w:pPr>
      <w:r>
        <w:rPr>
          <w:b w:val="1"/>
          <w:bCs w:val="1"/>
          <w:color w:val="000000"/>
          <w:sz w:val="24"/>
          <w:szCs w:val="24"/>
          <w:rtl w:val="0"/>
        </w:rPr>
        <w:t xml:space="preserve">CLÁUSULA 03. DESCRIÇÃO DOS SERVIÇOS</w:t>
      </w:r>
      <w:r>
        <w:rPr>
          <w:rtl w:val="0"/>
        </w:rPr>
      </w:r>
    </w:p>
    <w:p w:rsidR="00000000" w:rsidDel="00000000" w:rsidP="00000000" w:rsidRDefault="00000000" w:rsidRPr="00000000" w14:paraId="00000034">
      <w:pPr>
        <w:spacing w:after="80" w:before="280" w:lineRule="auto"/>
        <w:rPr/>
      </w:pPr>
      <w:r>
        <w:rPr>
          <w:b w:val="1"/>
          <w:bCs w:val="1"/>
          <w:color w:val="1a1a1a"/>
          <w:rtl w:val="0"/>
        </w:rPr>
        <w:t xml:space="preserve">03.01 Projetos de Arquitetura de Interiores</w:t>
      </w:r>
      <w:r>
        <w:rPr>
          <w:rtl w:val="0"/>
        </w:rPr>
      </w:r>
    </w:p>
    <w:p w:rsidR="00000000" w:rsidDel="00000000" w:rsidP="00000000" w:rsidRDefault="00000000" w:rsidRPr="00000000" w14:paraId="00000035">
      <w:pPr>
        <w:spacing w:after="60" w:before="60" w:lineRule="auto"/>
        <w:rPr/>
      </w:pPr>
      <w:r>
        <w:rPr>
          <w:color w:val="505050"/>
          <w:sz w:val="21"/>
          <w:szCs w:val="21"/>
          <w:rtl w:val="0"/>
        </w:rPr>
        <w:t xml:space="preserve">Elaboração dos seguintes projetos para os ambientes listados na CLÁUSULA 02:</w:t>
      </w:r>
      <w:r>
        <w:rPr>
          <w:rtl w:val="0"/>
        </w:rPr>
      </w:r>
    </w:p>
    <w:p w:rsidR="00000000" w:rsidDel="00000000" w:rsidP="00000000" w:rsidRDefault="00000000" w:rsidRPr="00000000" w14:paraId="00000036">
      <w:pPr>
        <w:spacing w:after="80" w:before="280" w:lineRule="auto"/>
        <w:rPr/>
      </w:pPr>
      <w:r>
        <w:rPr>
          <w:b w:val="1"/>
          <w:bCs w:val="1"/>
          <w:color w:val="1a1a1a"/>
          <w:rtl w:val="0"/>
        </w:rPr>
        <w:t xml:space="preserve">Etapa 1 — Pré Projeto: Briefing, Levantamento e Planejamento Financeiro</w:t>
      </w:r>
      <w:r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Briefing: Reunião presencial ou online para compreensão das necessidades e expectativas do cliente para o projeto.</w:t>
      </w:r>
      <w:r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Planejamento financeiro: durante a primeira reunião será definido um valor aproximado para investimento na obra, servindo como direcionamento para criação e desenvolvimento do projeto.</w:t>
      </w:r>
      <w:r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Levantamento: Visita no local da obra para medidas in loco (em caso de obra já construída). Obras não construídas serão projetadas através de planta fornecida pelo cliente ou profissional responsável.</w:t>
      </w:r>
      <w:r>
        <w:rPr>
          <w:rtl w:val="0"/>
        </w:rPr>
      </w:r>
    </w:p>
    <w:p w:rsidR="00000000" w:rsidDel="00000000" w:rsidP="00000000" w:rsidRDefault="00000000" w:rsidRPr="00000000" w14:paraId="0000003A">
      <w:pPr>
        <w:spacing w:after="80" w:before="280" w:lineRule="auto"/>
        <w:rPr/>
      </w:pPr>
      <w:r>
        <w:rPr>
          <w:b w:val="1"/>
          <w:bCs w:val="1"/>
          <w:color w:val="1a1a1a"/>
          <w:rtl w:val="0"/>
        </w:rPr>
        <w:t xml:space="preserve">Etapa 2 — Layout do Projeto</w:t>
      </w:r>
      <w:r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Etapa de definição da parte funcional dos espaços, alocação de equipamentos, mobiliários e divisão dos ambientes. Esta etapa será apresentada em forma de planta baixa, e caso necessário com algumas imagens de referência para melhor compreensão da proposta.</w:t>
      </w:r>
      <w:r>
        <w:rPr>
          <w:rtl w:val="0"/>
        </w:rPr>
      </w:r>
    </w:p>
    <w:p w:rsidR="00000000" w:rsidDel="00000000" w:rsidP="00000000" w:rsidRDefault="00000000" w:rsidRPr="00000000" w14:paraId="0000003C">
      <w:pPr>
        <w:spacing w:after="80" w:before="280" w:lineRule="auto"/>
        <w:rPr/>
      </w:pPr>
      <w:r>
        <w:rPr>
          <w:b w:val="1"/>
          <w:bCs w:val="1"/>
          <w:color w:val="1a1a1a"/>
          <w:rtl w:val="0"/>
        </w:rPr>
        <w:t xml:space="preserve">Etapa 3 — Criação da Proposta 3D e Apresentação do Projeto</w:t>
      </w:r>
      <w:r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O projeto será apresentado em formato de Passeio Virtual 360º.</w:t>
      </w:r>
      <w:r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O mobiliário solto e objetos decorativos (sofás, cadeiras, poltronas, cortinas, peças de decoração) contidos no Passeio Virtual serão apenas sugestões para escolha dos produtos no momento da compra, e poderão não estar disponíveis para compra no momento de execução do projeto.</w:t>
      </w:r>
      <w:r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>
        <w:rPr>
          <w:b w:val="1"/>
          <w:bCs w:val="1"/>
          <w:color w:val="1a1a1a"/>
          <w:rtl w:val="0"/>
        </w:rPr>
        <w:t xml:space="preserve">Etapa 4 — Executivos Fase 1: Civil, Instalações e Acabamentos</w:t>
      </w:r>
      <w:r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Construir e demolir</w:t>
      </w:r>
      <w:r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Elétrico (alocação de pontos)</w:t>
      </w:r>
      <w:r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Hidráulico e gás (alocação de pontos)</w:t>
      </w:r>
      <w:r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Luminotécnico</w:t>
      </w:r>
      <w:r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Forro</w:t>
      </w:r>
      <w:r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Climatização (posição das caixas de espera, condensadoras e evaporadoras)</w:t>
      </w:r>
      <w:r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Pintura, papel de parede e/ou texturas especiais</w:t>
      </w:r>
      <w:r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Revestimentos de piso, parede, soleiras e patamares</w:t>
      </w:r>
      <w:r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Som e imagem (alocação de pontos)</w:t>
      </w:r>
      <w:r>
        <w:rPr>
          <w:rtl w:val="0"/>
        </w:rPr>
      </w:r>
    </w:p>
    <w:p w:rsidR="00000000" w:rsidDel="00000000" w:rsidP="00000000" w:rsidRDefault="00000000" w:rsidRPr="00000000" w14:paraId="0000004A">
      <w:pPr>
        <w:spacing w:after="80" w:before="280" w:lineRule="auto"/>
        <w:rPr/>
      </w:pPr>
      <w:r>
        <w:rPr>
          <w:b w:val="1"/>
          <w:bCs w:val="1"/>
          <w:color w:val="1a1a1a"/>
          <w:rtl w:val="0"/>
        </w:rPr>
        <w:t xml:space="preserve">Etapa 5 — Executivos Fase 2: Mobiliário Sob Medida e Acessórios</w:t>
      </w:r>
      <w:r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Marcenaria e acessórios</w:t>
      </w:r>
      <w:r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Marmoraria</w:t>
      </w:r>
      <w:r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Serralheria sob medida</w:t>
      </w:r>
      <w:r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Vidraçaria sob medida</w:t>
      </w:r>
      <w:r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Louças, metais sanitários e acessórios de banheiro</w:t>
      </w:r>
      <w:r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Box de banheiro</w:t>
      </w:r>
      <w:r>
        <w:rPr>
          <w:rtl w:val="0"/>
        </w:rPr>
      </w:r>
    </w:p>
    <w:p w:rsidR="00000000" w:rsidDel="00000000" w:rsidP="00000000" w:rsidRDefault="00000000" w:rsidRPr="00000000" w14:paraId="00000051">
      <w:pPr>
        <w:spacing w:after="80" w:before="280" w:lineRule="auto"/>
        <w:rPr/>
      </w:pPr>
      <w:r>
        <w:rPr>
          <w:b w:val="1"/>
          <w:bCs w:val="1"/>
          <w:color w:val="1a1a1a"/>
          <w:rtl w:val="0"/>
        </w:rPr>
        <w:t xml:space="preserve">03.02 Apresentação dos Projetos</w:t>
      </w:r>
      <w:r>
        <w:rPr>
          <w:rtl w:val="0"/>
        </w:rPr>
      </w:r>
    </w:p>
    <w:p w:rsidR="00000000" w:rsidDel="00000000" w:rsidP="00000000" w:rsidRDefault="00000000" w:rsidRPr="00000000" w14:paraId="00000052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03.02.01 </w:t>
      </w:r>
      <w:r>
        <w:rPr>
          <w:color w:val="505050"/>
          <w:sz w:val="21"/>
          <w:szCs w:val="21"/>
          <w:rtl w:val="0"/>
        </w:rPr>
        <w:t xml:space="preserve">Os projetos dos ambientes internos serão apresentados em forma de Passeio Virtual, ou seja, projeto em 3D.</w:t>
      </w:r>
      <w:r>
        <w:rPr>
          <w:rtl w:val="0"/>
        </w:rPr>
      </w:r>
    </w:p>
    <w:p w:rsidR="00000000" w:rsidDel="00000000" w:rsidP="00000000" w:rsidRDefault="00000000" w:rsidRPr="00000000" w14:paraId="00000053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03.02.02 </w:t>
      </w:r>
      <w:r>
        <w:rPr>
          <w:color w:val="505050"/>
          <w:sz w:val="21"/>
          <w:szCs w:val="21"/>
          <w:rtl w:val="0"/>
        </w:rPr>
        <w:t xml:space="preserve">Será fornecido um link para visualização do projeto no celular, tablet ou computador que possua acesso à internet.</w:t>
      </w:r>
      <w:r>
        <w:rPr>
          <w:rtl w:val="0"/>
        </w:rPr>
      </w:r>
    </w:p>
    <w:p w:rsidR="00000000" w:rsidDel="00000000" w:rsidP="00000000" w:rsidRDefault="00000000" w:rsidRPr="00000000" w14:paraId="00000054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03.02.03 </w:t>
      </w:r>
      <w:r>
        <w:rPr>
          <w:color w:val="505050"/>
          <w:sz w:val="21"/>
          <w:szCs w:val="21"/>
          <w:rtl w:val="0"/>
        </w:rPr>
        <w:t xml:space="preserve">O link de acesso ao passeio ficará disponível por pelo menos 1 ano, ficando a critério do CONTRATADO remover o acesso após esse período.</w:t>
      </w:r>
      <w:r>
        <w:rPr>
          <w:rtl w:val="0"/>
        </w:rPr>
      </w:r>
    </w:p>
    <w:p w:rsidR="00000000" w:rsidDel="00000000" w:rsidP="00000000" w:rsidRDefault="00000000" w:rsidRPr="00000000" w14:paraId="00000055">
      <w:pPr>
        <w:spacing w:after="80" w:before="280" w:lineRule="auto"/>
        <w:rPr>
          <w:b w:val="1"/>
          <w:bCs w:val="1"/>
          <w:color w:val="1a1a1a"/>
        </w:rPr>
      </w:pPr>
      <w:r>
        <w:rPr>
          <w:rtl w:val="0"/>
        </w:rPr>
      </w:r>
    </w:p>
    <w:p w:rsidR="00000000" w:rsidDel="00000000" w:rsidP="00000000" w:rsidRDefault="00000000" w:rsidRPr="00000000" w14:paraId="00000056">
      <w:pPr>
        <w:spacing w:after="80" w:before="280" w:lineRule="auto"/>
        <w:rPr/>
      </w:pPr>
      <w:r>
        <w:rPr>
          <w:b w:val="1"/>
          <w:bCs w:val="1"/>
          <w:color w:val="1a1a1a"/>
          <w:rtl w:val="0"/>
        </w:rPr>
        <w:t xml:space="preserve">03.03 Alterações de Projeto</w:t>
      </w:r>
      <w:r>
        <w:rPr>
          <w:rtl w:val="0"/>
        </w:rPr>
      </w:r>
    </w:p>
    <w:p w:rsidR="00000000" w:rsidDel="00000000" w:rsidP="00000000" w:rsidRDefault="00000000" w:rsidRPr="00000000" w14:paraId="00000057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03.03.01 </w:t>
      </w:r>
      <w:r>
        <w:rPr>
          <w:color w:val="505050"/>
          <w:sz w:val="21"/>
          <w:szCs w:val="21"/>
          <w:rtl w:val="0"/>
        </w:rPr>
        <w:t xml:space="preserve">Serão feitas quantas alterações forem necessárias desde que não interfiram em etapas já aprovadas.</w:t>
      </w:r>
      <w:r>
        <w:rPr>
          <w:rtl w:val="0"/>
        </w:rPr>
      </w:r>
    </w:p>
    <w:p w:rsidR="00000000" w:rsidDel="00000000" w:rsidP="00000000" w:rsidRDefault="00000000" w:rsidRPr="00000000" w14:paraId="00000058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03.03.02 </w:t>
      </w:r>
      <w:r>
        <w:rPr>
          <w:color w:val="505050"/>
          <w:sz w:val="21"/>
          <w:szCs w:val="21"/>
          <w:rtl w:val="0"/>
        </w:rPr>
        <w:t xml:space="preserve">Alterações de projeto referente às etapas já aprovadas incidirão cobrança adicional de R$ 200,00/hora trabalhada. O relatório de horas de trabalho será enviado por e-mail pelo CONTRATADO no final do mês em que o serviço for solicitado, e o pagamento deverá ser feito no dia 5 do mês subsequente à solicitação das alterações. Em caso de não recebimento do relatório, o CONTRATANTE deverá procurar o CONTRATADO para garantir que o pagamento seja feito na data.</w:t>
      </w:r>
      <w:r>
        <w:rPr>
          <w:rtl w:val="0"/>
        </w:rPr>
      </w:r>
    </w:p>
    <w:p w:rsidR="00000000" w:rsidDel="00000000" w:rsidP="00000000" w:rsidRDefault="00000000" w:rsidRPr="00000000" w14:paraId="00000059">
      <w:pPr>
        <w:spacing w:after="80" w:before="280" w:lineRule="auto"/>
        <w:rPr/>
      </w:pPr>
      <w:r>
        <w:rPr>
          <w:b w:val="1"/>
          <w:bCs w:val="1"/>
          <w:color w:val="1a1a1a"/>
          <w:rtl w:val="0"/>
        </w:rPr>
        <w:t xml:space="preserve">03.04 Entrega do Projeto</w:t>
      </w:r>
      <w:r>
        <w:rPr>
          <w:rtl w:val="0"/>
        </w:rPr>
      </w:r>
    </w:p>
    <w:p w:rsidR="00000000" w:rsidDel="00000000" w:rsidP="00000000" w:rsidRDefault="00000000" w:rsidRPr="00000000" w14:paraId="0000005A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03.04.01 </w:t>
      </w:r>
      <w:r>
        <w:rPr>
          <w:color w:val="505050"/>
          <w:sz w:val="21"/>
          <w:szCs w:val="21"/>
          <w:rtl w:val="0"/>
        </w:rPr>
        <w:t xml:space="preserve">Será fornecida uma cópia impressa dos projetos executivos, referentes às etapas 4 e 5 listadas na CLÁUSULA 03 e uma versão digital será enviada por e-mail no formato .pdf.</w:t>
      </w:r>
      <w:r>
        <w:rPr>
          <w:rtl w:val="0"/>
        </w:rPr>
      </w:r>
    </w:p>
    <w:p w:rsidR="00000000" w:rsidDel="00000000" w:rsidP="00000000" w:rsidRDefault="00000000" w:rsidRPr="00000000" w14:paraId="0000005B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03.04.02 </w:t>
      </w:r>
      <w:r>
        <w:rPr>
          <w:color w:val="505050"/>
          <w:sz w:val="21"/>
          <w:szCs w:val="21"/>
          <w:rtl w:val="0"/>
        </w:rPr>
        <w:t xml:space="preserve">Cópias adicionais deverão ser custeadas pelo CONTRATANTE.</w:t>
      </w:r>
      <w:r>
        <w:rPr>
          <w:rtl w:val="0"/>
        </w:rPr>
      </w:r>
    </w:p>
    <w:p w:rsidR="00000000" w:rsidDel="00000000" w:rsidP="00000000" w:rsidRDefault="00000000" w:rsidRPr="00000000" w14:paraId="0000005C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03.04.03 </w:t>
      </w:r>
      <w:r>
        <w:rPr>
          <w:color w:val="505050"/>
          <w:sz w:val="21"/>
          <w:szCs w:val="21"/>
          <w:rtl w:val="0"/>
        </w:rPr>
        <w:t xml:space="preserve">O CONTRATADO manterá cópia dos projetos digitais por pelo menos 1 (um) ano, sendo opcional a armazenagem digital do projeto após esse período.</w:t>
      </w:r>
      <w:r>
        <w:rPr>
          <w:rtl w:val="0"/>
        </w:rPr>
      </w:r>
    </w:p>
    <w:p w:rsidR="00000000" w:rsidDel="00000000" w:rsidP="00000000" w:rsidRDefault="00000000" w:rsidRPr="00000000" w14:paraId="0000005D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03.04.04 </w:t>
      </w:r>
      <w:r>
        <w:rPr>
          <w:color w:val="505050"/>
          <w:sz w:val="21"/>
          <w:szCs w:val="21"/>
          <w:rtl w:val="0"/>
        </w:rPr>
        <w:t xml:space="preserve">Ao final do projeto será enviado para assinatura um Termo de Conclusão do projeto, formalizando a entrega dos serviços conforme contratado e estando o CONTRATANTE de acordo com o que foi entregue, dando assim a finalização do serviço.</w:t>
      </w:r>
      <w:r>
        <w:rPr>
          <w:rtl w:val="0"/>
        </w:rPr>
      </w:r>
    </w:p>
    <w:p w:rsidR="00000000" w:rsidDel="00000000" w:rsidP="00000000" w:rsidRDefault="00000000" w:rsidRPr="00000000" w14:paraId="0000005E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03.04.05 </w:t>
      </w:r>
      <w:r>
        <w:rPr>
          <w:color w:val="505050"/>
          <w:sz w:val="21"/>
          <w:szCs w:val="21"/>
          <w:rtl w:val="0"/>
        </w:rPr>
        <w:t xml:space="preserve">Caso o CONTRATANTE se negue a assinar o Termo de Conclusão por insatisfação no recebimento dos serviços contratados, listados na CLÁUSULA 03, os motivos deverão ser formalizados por e-mail para que o CONTRATADO possa atendê-los e avaliar sua coerência. O CONTRATADO se compromete a entregar o que foi combinado e a fazer os ajustes necessários para garantir a satisfação do CONTRATANTE, no entanto, os pagamentos das parcelas referentes aos serviços não poderão ser congelados ou condicionados à entrega destas alterações, deverão ser mantidas as datas de pagamento previstas na CLÁUSULA 06.</w:t>
      </w:r>
      <w:r>
        <w:rPr>
          <w:rtl w:val="0"/>
        </w:rPr>
      </w:r>
    </w:p>
    <w:p w:rsidR="00000000" w:rsidDel="00000000" w:rsidP="00000000" w:rsidRDefault="00000000" w:rsidRPr="00000000" w14:paraId="0000005F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03.04.06 </w:t>
      </w:r>
      <w:r>
        <w:rPr>
          <w:color w:val="505050"/>
          <w:sz w:val="21"/>
          <w:szCs w:val="21"/>
          <w:rtl w:val="0"/>
        </w:rPr>
        <w:t xml:space="preserve">Caso o imóvel não tenha sido construído ou não possa ser medido in loco na data de finalização dos projetos executivos (Etapas 4 e 5), o projeto será finalizado e entregue com base nas plantas fornecidas pelo cliente ou construtora. Se após finalizadas as etapas 4 e 5 haja necessidade de ajuste do projeto devido à divergência de medidas entre a planta fornecida e a obra, as alterações serão cobradas à parte, mediante orçamento apresentado pela CONTRATADA.</w:t>
      </w:r>
      <w:r>
        <w:rPr>
          <w:rtl w:val="0"/>
        </w:rPr>
      </w:r>
    </w:p>
    <w:p w:rsidR="00000000" w:rsidDel="00000000" w:rsidP="00000000" w:rsidRDefault="00000000" w:rsidRPr="00000000" w14:paraId="00000060">
      <w:pPr>
        <w:spacing w:after="80" w:before="280" w:lineRule="auto"/>
        <w:rPr/>
      </w:pPr>
      <w:r>
        <w:rPr>
          <w:b w:val="1"/>
          <w:bCs w:val="1"/>
          <w:color w:val="1a1a1a"/>
          <w:rtl w:val="0"/>
        </w:rPr>
        <w:t xml:space="preserve">03.05 Serviços Adicionais</w:t>
      </w:r>
      <w:r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Exemplo: 4 (quatro) visitas de acompanhamento de obra, com prazo aproximado de 2h cada.</w:t>
      </w:r>
      <w:r>
        <w:rPr>
          <w:rtl w:val="0"/>
        </w:rPr>
      </w:r>
    </w:p>
    <w:p w:rsidR="00000000" w:rsidDel="00000000" w:rsidP="00000000" w:rsidRDefault="00000000" w:rsidRPr="00000000" w14:paraId="00000062">
      <w:pPr>
        <w:pBdr>
          <w:bottom w:color="000000" w:space="4" w:sz="4" w:val="single"/>
        </w:pBdr>
        <w:spacing w:after="120" w:before="400" w:lineRule="auto"/>
        <w:rPr/>
      </w:pPr>
      <w:r>
        <w:rPr>
          <w:b w:val="1"/>
          <w:bCs w:val="1"/>
          <w:color w:val="000000"/>
          <w:sz w:val="24"/>
          <w:szCs w:val="24"/>
          <w:rtl w:val="0"/>
        </w:rPr>
        <w:t xml:space="preserve">CLÁUSULA 04. SERVIÇOS NÃO INCLUSOS</w:t>
      </w:r>
      <w:r>
        <w:rPr>
          <w:rtl w:val="0"/>
        </w:rPr>
      </w:r>
    </w:p>
    <w:p w:rsidR="00000000" w:rsidDel="00000000" w:rsidP="00000000" w:rsidRDefault="00000000" w:rsidRPr="00000000" w14:paraId="00000063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04.01 </w:t>
      </w:r>
      <w:r>
        <w:rPr>
          <w:color w:val="505050"/>
          <w:sz w:val="21"/>
          <w:szCs w:val="21"/>
          <w:rtl w:val="0"/>
        </w:rPr>
        <w:t xml:space="preserve">Não estão inclusos projetos de ambientes não listados na CLÁUSULA 02.</w:t>
      </w:r>
      <w:r>
        <w:rPr>
          <w:rtl w:val="0"/>
        </w:rPr>
      </w:r>
    </w:p>
    <w:p w:rsidR="00000000" w:rsidDel="00000000" w:rsidP="00000000" w:rsidRDefault="00000000" w:rsidRPr="00000000" w14:paraId="00000064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04.02 </w:t>
      </w:r>
      <w:r>
        <w:rPr>
          <w:color w:val="505050"/>
          <w:sz w:val="21"/>
          <w:szCs w:val="21"/>
          <w:rtl w:val="0"/>
        </w:rPr>
        <w:t xml:space="preserve">Não serão enviados arquivos abertos ou editáveis (AutoCAD, SketchUp, 3DMax, Revit e afins).</w:t>
      </w:r>
      <w:r>
        <w:rPr>
          <w:rtl w:val="0"/>
        </w:rPr>
      </w:r>
    </w:p>
    <w:p w:rsidR="00000000" w:rsidDel="00000000" w:rsidP="00000000" w:rsidRDefault="00000000" w:rsidRPr="00000000" w14:paraId="00000065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04.03 </w:t>
      </w:r>
      <w:r>
        <w:rPr>
          <w:color w:val="505050"/>
          <w:sz w:val="21"/>
          <w:szCs w:val="21"/>
          <w:rtl w:val="0"/>
        </w:rPr>
        <w:t xml:space="preserve">Não está incluído nenhum tipo de projeto relacionado à engenharia (estrutural, hidrossanitário, bombeiros, elétrico, segurança, monitoramento e demais não listados).</w:t>
      </w:r>
      <w:r>
        <w:rPr>
          <w:rtl w:val="0"/>
        </w:rPr>
      </w:r>
    </w:p>
    <w:p w:rsidR="00000000" w:rsidDel="00000000" w:rsidP="00000000" w:rsidRDefault="00000000" w:rsidRPr="00000000" w14:paraId="00000066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04.04 </w:t>
      </w:r>
      <w:r>
        <w:rPr>
          <w:color w:val="505050"/>
          <w:sz w:val="21"/>
          <w:szCs w:val="21"/>
          <w:rtl w:val="0"/>
        </w:rPr>
        <w:t xml:space="preserve">Se durante o desenvolvimento do projeto for necessário a contratação de um engenheiro(a), os custos de engenharia deverão ser pagos à parte, pelo CONTRATANTE diretamente ao terceiro.</w:t>
      </w:r>
      <w:r>
        <w:rPr>
          <w:rtl w:val="0"/>
        </w:rPr>
      </w:r>
    </w:p>
    <w:p w:rsidR="00000000" w:rsidDel="00000000" w:rsidP="00000000" w:rsidRDefault="00000000" w:rsidRPr="00000000" w14:paraId="00000067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04.05 </w:t>
      </w:r>
      <w:r>
        <w:rPr>
          <w:color w:val="505050"/>
          <w:sz w:val="21"/>
          <w:szCs w:val="21"/>
          <w:rtl w:val="0"/>
        </w:rPr>
        <w:t xml:space="preserve">Não estão inclusos cadernos de especificações ou lista de materiais para orçamentos, além dos que estiverem nos projetos executivos de Fase 1 e Fase 2.</w:t>
      </w:r>
      <w:r>
        <w:rPr>
          <w:rtl w:val="0"/>
        </w:rPr>
      </w:r>
    </w:p>
    <w:p w:rsidR="00000000" w:rsidDel="00000000" w:rsidP="00000000" w:rsidRDefault="00000000" w:rsidRPr="00000000" w14:paraId="00000068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04.06 </w:t>
      </w:r>
      <w:r>
        <w:rPr>
          <w:color w:val="505050"/>
          <w:sz w:val="21"/>
          <w:szCs w:val="21"/>
          <w:rtl w:val="0"/>
        </w:rPr>
        <w:t xml:space="preserve">Não está incluso o acompanhamento da obra de nenhuma forma: seja em visitas ao local, esclarecimento de dúvidas de fornecedores por telefone, visitas ao local de trabalho dos fornecedores ou acompanhamento do CONTRATANTE a lojas para escolha de produtos. Esse serviço deverá ser contratado à parte com valor sob consulta.</w:t>
      </w:r>
      <w:r>
        <w:rPr>
          <w:rtl w:val="0"/>
        </w:rPr>
      </w:r>
    </w:p>
    <w:p w:rsidR="00000000" w:rsidDel="00000000" w:rsidP="00000000" w:rsidRDefault="00000000" w:rsidRPr="00000000" w14:paraId="00000069">
      <w:pPr>
        <w:pBdr>
          <w:bottom w:color="000000" w:space="4" w:sz="4" w:val="single"/>
        </w:pBdr>
        <w:spacing w:after="120" w:before="400" w:lineRule="auto"/>
        <w:rPr/>
      </w:pPr>
      <w:r>
        <w:rPr>
          <w:b w:val="1"/>
          <w:bCs w:val="1"/>
          <w:color w:val="000000"/>
          <w:sz w:val="24"/>
          <w:szCs w:val="24"/>
          <w:rtl w:val="0"/>
        </w:rPr>
        <w:t xml:space="preserve">CLÁUSULA 05. APROVAÇÕES E ETAPAS DO PROJETO</w:t>
      </w:r>
      <w:r>
        <w:rPr>
          <w:rtl w:val="0"/>
        </w:rPr>
      </w:r>
    </w:p>
    <w:p w:rsidR="00000000" w:rsidDel="00000000" w:rsidP="00000000" w:rsidRDefault="00000000" w:rsidRPr="00000000" w14:paraId="0000006A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05.01 </w:t>
      </w:r>
      <w:r>
        <w:rPr>
          <w:color w:val="505050"/>
          <w:sz w:val="21"/>
          <w:szCs w:val="21"/>
          <w:rtl w:val="0"/>
        </w:rPr>
        <w:t xml:space="preserve">O andamento do projeto será condicionado à aprovação de cada etapa pelo CONTRATANTE, sem a aprovação e/ou participação do CONTRATANTE nas datas solicitadas pelo CONTRATADO o projeto não poderá ser desenvolvido, ficando parado até a aprovação.</w:t>
      </w:r>
      <w:r>
        <w:rPr>
          <w:rtl w:val="0"/>
        </w:rPr>
      </w:r>
    </w:p>
    <w:p w:rsidR="00000000" w:rsidDel="00000000" w:rsidP="00000000" w:rsidRDefault="00000000" w:rsidRPr="00000000" w14:paraId="0000006B">
      <w:pPr>
        <w:spacing w:before="6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6C">
      <w:pPr>
        <w:spacing w:after="80" w:before="280" w:lineRule="auto"/>
        <w:rPr/>
      </w:pPr>
      <w:r>
        <w:rPr>
          <w:b w:val="1"/>
          <w:bCs w:val="1"/>
          <w:color w:val="1a1a1a"/>
          <w:rtl w:val="0"/>
        </w:rPr>
        <w:t xml:space="preserve">05.02 Divisão das Etapas de Projeto</w:t>
      </w:r>
      <w:r>
        <w:rPr>
          <w:rtl w:val="0"/>
        </w:rPr>
      </w:r>
    </w:p>
    <w:p w:rsidR="00000000" w:rsidDel="00000000" w:rsidP="00000000" w:rsidRDefault="00000000" w:rsidRPr="00000000" w14:paraId="0000006D">
      <w:pPr>
        <w:spacing w:after="60" w:before="60" w:lineRule="auto"/>
        <w:rPr/>
      </w:pPr>
      <w:r>
        <w:rPr>
          <w:color w:val="505050"/>
          <w:sz w:val="21"/>
          <w:szCs w:val="21"/>
          <w:rtl w:val="0"/>
        </w:rPr>
        <w:t xml:space="preserve">Abaixo seguem as etapas de aprovação e elaboração do projeto que dependem do CONTRATANTE, e suas respectivas porcentagens relacionadas ao volume de serviço prestado:</w:t>
      </w:r>
      <w:r>
        <w:rPr>
          <w:rtl w:val="0"/>
        </w:rPr>
      </w:r>
    </w:p>
    <w:p w:rsidR="00000000" w:rsidDel="00000000" w:rsidP="00000000" w:rsidRDefault="00000000" w:rsidRPr="00000000" w14:paraId="0000006E">
      <w:pPr>
        <w:spacing w:before="60" w:lineRule="auto"/>
        <w:rPr/>
      </w:pPr>
      <w:r>
        <w:rPr>
          <w:rtl w:val="0"/>
        </w:rPr>
      </w:r>
    </w:p>
    <w:tbl>
      <w:tblPr>
        <w:tblStyle w:val="Table3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00"/>
        <w:gridCol w:w="5526"/>
        <w:gridCol w:w="2000"/>
        <w:tblGridChange w:id="0">
          <w:tblGrid>
            <w:gridCol w:w="1500"/>
            <w:gridCol w:w="5526"/>
            <w:gridCol w:w="200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1a1a1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F">
            <w:pPr>
              <w:rPr/>
            </w:pPr>
            <w:r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Etapa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1a1a1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0">
            <w:pPr>
              <w:rPr/>
            </w:pPr>
            <w:r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Descrição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1a1a1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1">
            <w:pPr>
              <w:rPr/>
            </w:pPr>
            <w:r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Volume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72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1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73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Pré Projeto: Briefing e levantamento de dados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74">
            <w:pPr>
              <w:jc w:val="center"/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15%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75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2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76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Layout do projeto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77">
            <w:pPr>
              <w:jc w:val="center"/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15%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78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3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79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Criação da proposta 3D e apresentação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7A">
            <w:pPr>
              <w:jc w:val="center"/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50%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7B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4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7C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Projetos executivos Fase 1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7D">
            <w:pPr>
              <w:jc w:val="center"/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10%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7E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5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7F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Projetos executivos Fase 2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80">
            <w:pPr>
              <w:jc w:val="center"/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10%</w:t>
            </w:r>
            <w:r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1">
      <w:pPr>
        <w:spacing w:before="8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82">
      <w:pPr>
        <w:spacing w:after="80" w:before="280" w:lineRule="auto"/>
        <w:rPr/>
      </w:pPr>
      <w:r>
        <w:rPr>
          <w:b w:val="1"/>
          <w:bCs w:val="1"/>
          <w:color w:val="1a1a1a"/>
          <w:rtl w:val="0"/>
        </w:rPr>
        <w:t xml:space="preserve">05.03 Autorização de Início das Etapas</w:t>
      </w:r>
      <w:r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Mediante elaboração da etapa 1, o CONTRATANTE autoriza o desenvolvimento da etapa 2.</w:t>
      </w:r>
      <w:r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Mediante aprovação da etapa 2, o CONTRATANTE autoriza o desenvolvimento da etapa 3.</w:t>
      </w:r>
      <w:r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Mediante aprovação da etapa 3, o CONTRATANTE autoriza o desenvolvimento das etapas 4 e 5.</w:t>
      </w:r>
      <w:r>
        <w:rPr>
          <w:rtl w:val="0"/>
        </w:rPr>
      </w:r>
    </w:p>
    <w:p w:rsidR="00000000" w:rsidDel="00000000" w:rsidP="00000000" w:rsidRDefault="00000000" w:rsidRPr="00000000" w14:paraId="00000086">
      <w:pPr>
        <w:spacing w:after="80" w:before="280" w:lineRule="auto"/>
        <w:rPr/>
      </w:pPr>
      <w:r>
        <w:rPr>
          <w:b w:val="1"/>
          <w:bCs w:val="1"/>
          <w:color w:val="1a1a1a"/>
          <w:rtl w:val="0"/>
        </w:rPr>
        <w:t xml:space="preserve">05.04 Aprovação das Etapas</w:t>
      </w:r>
      <w:r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A aprovação pode ser feita através de Ata de Reunião, WhatsApp, E-mail ou qualquer outro meio de comunicação físico ou digital que contenha aprovação escrita do CONTRATANTE.</w:t>
      </w:r>
      <w:r>
        <w:rPr>
          <w:rtl w:val="0"/>
        </w:rPr>
      </w:r>
    </w:p>
    <w:p w:rsidR="00000000" w:rsidDel="00000000" w:rsidP="00000000" w:rsidRDefault="00000000" w:rsidRPr="00000000" w14:paraId="00000088">
      <w:pPr>
        <w:pBdr>
          <w:bottom w:color="000000" w:space="4" w:sz="4" w:val="single"/>
        </w:pBdr>
        <w:spacing w:after="120" w:before="400" w:lineRule="auto"/>
        <w:rPr/>
      </w:pPr>
      <w:r>
        <w:rPr>
          <w:b w:val="1"/>
          <w:bCs w:val="1"/>
          <w:color w:val="000000"/>
          <w:sz w:val="24"/>
          <w:szCs w:val="24"/>
          <w:rtl w:val="0"/>
        </w:rPr>
        <w:t xml:space="preserve">CLÁUSULA 06. HONORÁRIOS</w:t>
      </w:r>
      <w:r>
        <w:rPr>
          <w:rtl w:val="0"/>
        </w:rPr>
      </w:r>
    </w:p>
    <w:p w:rsidR="00000000" w:rsidDel="00000000" w:rsidP="00000000" w:rsidRDefault="00000000" w:rsidRPr="00000000" w14:paraId="00000089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06.01 </w:t>
      </w:r>
      <w:r>
        <w:rPr>
          <w:color w:val="505050"/>
          <w:sz w:val="21"/>
          <w:szCs w:val="21"/>
          <w:rtl w:val="0"/>
        </w:rPr>
        <w:t xml:space="preserve">Por estes serviços o CONTRATANTE pagará ao CONTRATADO o valor de R$ 10.000,00 (dez mil reais), conforme tabela abaixo:</w:t>
      </w:r>
      <w:r>
        <w:rPr>
          <w:rtl w:val="0"/>
        </w:rPr>
      </w:r>
    </w:p>
    <w:p w:rsidR="00000000" w:rsidDel="00000000" w:rsidP="00000000" w:rsidRDefault="00000000" w:rsidRPr="00000000" w14:paraId="0000008A">
      <w:pPr>
        <w:spacing w:before="80" w:lineRule="auto"/>
        <w:rPr/>
      </w:pPr>
      <w:r>
        <w:rPr>
          <w:rtl w:val="0"/>
        </w:rPr>
      </w:r>
    </w:p>
    <w:tbl>
      <w:tblPr>
        <w:tblStyle w:val="Table4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000"/>
        <w:gridCol w:w="3513"/>
        <w:gridCol w:w="3513"/>
        <w:tblGridChange w:id="0">
          <w:tblGrid>
            <w:gridCol w:w="2000"/>
            <w:gridCol w:w="3513"/>
            <w:gridCol w:w="3513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1a1a1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8B">
            <w:pPr>
              <w:rPr/>
            </w:pPr>
            <w:r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Parcela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1a1a1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8C">
            <w:pPr>
              <w:rPr/>
            </w:pPr>
            <w:r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Valor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1a1a1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8D">
            <w:pPr>
              <w:rPr/>
            </w:pPr>
            <w:r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Vencimento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8E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1ª parcela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8F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R$ 2.500,00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90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01.01.0000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91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2ª parcela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92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R$ 2.500,00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93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01.02.0000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94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3ª parcela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95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R$ 2.500,00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96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01.03.0000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97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4ª parcela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98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R$ 2.500,00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99">
            <w:pPr>
              <w:rPr/>
            </w:pPr>
            <w:r>
              <w:rPr>
                <w:color w:val="505050"/>
                <w:sz w:val="20"/>
                <w:szCs w:val="20"/>
                <w:rtl w:val="0"/>
              </w:rPr>
              <w:t xml:space="preserve">01.04.0000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f5f5f5" w:val="clear"/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9A">
            <w:pPr>
              <w:rPr/>
            </w:pPr>
            <w:r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Total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f5f5f5" w:val="clear"/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9B">
            <w:pPr>
              <w:rPr/>
            </w:pPr>
            <w:r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R$ 10.000,00</w:t>
            </w:r>
            <w:r>
              <w:rPr>
                <w:rtl w:val="0"/>
              </w:rPr>
            </w:r>
          </w:p>
        </w:tc>
        <w:tc>
          <w:tcPr>
            <w:tcBorders>
              <w:top w:color="e0e0e0" w:space="0" w:sz="4" w:val="single"/>
              <w:left w:color="e0e0e0" w:space="0" w:sz="4" w:val="single"/>
              <w:bottom w:color="e0e0e0" w:space="0" w:sz="4" w:val="single"/>
              <w:right w:color="e0e0e0" w:space="0" w:sz="4" w:val="single"/>
            </w:tcBorders>
            <w:shd w:fill="f5f5f5" w:val="clear"/>
            <w:tcMar>
              <w:top w:w="60.0" w:type="dxa"/>
              <w:left w:w="12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9C">
            <w:pPr>
              <w:rPr/>
            </w:pPr>
            <w:r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D">
      <w:pPr>
        <w:spacing w:before="8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9E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06.02 </w:t>
      </w:r>
      <w:r>
        <w:rPr>
          <w:color w:val="505050"/>
          <w:sz w:val="21"/>
          <w:szCs w:val="21"/>
          <w:rtl w:val="0"/>
        </w:rPr>
        <w:t xml:space="preserve">O pagamento deverá ser feito em forma de boleto/transferência/PIX/cartão.</w:t>
      </w:r>
      <w:r>
        <w:rPr>
          <w:rtl w:val="0"/>
        </w:rPr>
      </w:r>
    </w:p>
    <w:p w:rsidR="00000000" w:rsidDel="00000000" w:rsidP="00000000" w:rsidRDefault="00000000" w:rsidRPr="00000000" w14:paraId="0000009F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06.03 </w:t>
      </w:r>
      <w:r>
        <w:rPr>
          <w:color w:val="505050"/>
          <w:sz w:val="21"/>
          <w:szCs w:val="21"/>
          <w:rtl w:val="0"/>
        </w:rPr>
        <w:t xml:space="preserve">Os boletos de cobrança estarão anexados a este contrato ou enviados por e-mail.</w:t>
      </w:r>
      <w:r>
        <w:rPr>
          <w:rtl w:val="0"/>
        </w:rPr>
      </w:r>
    </w:p>
    <w:p w:rsidR="00000000" w:rsidDel="00000000" w:rsidP="00000000" w:rsidRDefault="00000000" w:rsidRPr="00000000" w14:paraId="000000A0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06.04 </w:t>
      </w:r>
      <w:r>
        <w:rPr>
          <w:color w:val="505050"/>
          <w:sz w:val="21"/>
          <w:szCs w:val="21"/>
          <w:rtl w:val="0"/>
        </w:rPr>
        <w:t xml:space="preserve">Transferências ou PIX deverão ser feitas na data do contrato diretamente na conta do CONTRATADO, nos seguintes dados:</w:t>
      </w:r>
      <w:r>
        <w:rPr>
          <w:rtl w:val="0"/>
        </w:rPr>
      </w:r>
    </w:p>
    <w:p w:rsidR="00000000" w:rsidDel="00000000" w:rsidP="00000000" w:rsidRDefault="00000000" w:rsidRPr="00000000" w14:paraId="000000A1">
      <w:pPr>
        <w:spacing w:before="40" w:lineRule="auto"/>
        <w:rPr/>
      </w:pPr>
      <w:r>
        <w:rPr>
          <w:rtl w:val="0"/>
        </w:rPr>
      </w:r>
    </w:p>
    <w:tbl>
      <w:tblPr>
        <w:tblStyle w:val="Table5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00"/>
        <w:gridCol w:w="6626"/>
        <w:tblGridChange w:id="0">
          <w:tblGrid>
            <w:gridCol w:w="2400"/>
            <w:gridCol w:w="6626"/>
          </w:tblGrid>
        </w:tblGridChange>
      </w:tblGrid>
      <w:tr>
        <w:trPr>
          <w:cantSplit w:val="0"/>
          <w:tblHeader w:val="0"/>
        </w:trPr>
        <w:tc>
          <w:tcPr>
            <w:tcMar>
              <w:top w:w="60.0" w:type="dxa"/>
              <w:left w:w="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A2">
            <w:pPr>
              <w:rPr/>
            </w:pPr>
            <w:r>
              <w:rPr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Nome</w:t>
            </w:r>
            <w:r>
              <w:rPr>
                <w:rtl w:val="0"/>
              </w:rPr>
            </w:r>
          </w:p>
        </w:tc>
        <w:tc>
          <w:tcPr>
            <w:shd w:fill="f5f5f5" w:val="clear"/>
            <w:tcMar>
              <w:top w:w="60.0" w:type="dxa"/>
              <w:left w:w="120.0" w:type="dxa"/>
              <w:bottom w:w="60.0" w:type="dxa"/>
              <w:right w:w="0.0" w:type="dxa"/>
            </w:tcMar>
          </w:tcPr>
          <w:p w:rsidR="00000000" w:rsidDel="00000000" w:rsidP="00000000" w:rsidRDefault="00000000" w:rsidRPr="00000000" w14:paraId="000000A3">
            <w:pPr>
              <w:rPr/>
            </w:pPr>
            <w:r>
              <w:rPr>
                <w:color w:val="505050"/>
                <w:sz w:val="21"/>
                <w:szCs w:val="21"/>
                <w:rtl w:val="0"/>
              </w:rPr>
              <w:t xml:space="preserve">[Nome completo]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60.0" w:type="dxa"/>
              <w:left w:w="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A4">
            <w:pPr>
              <w:rPr/>
            </w:pPr>
            <w:r>
              <w:rPr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CPF/CNPJ</w:t>
            </w:r>
            <w:r>
              <w:rPr>
                <w:rtl w:val="0"/>
              </w:rPr>
            </w:r>
          </w:p>
        </w:tc>
        <w:tc>
          <w:tcPr>
            <w:shd w:fill="f5f5f5" w:val="clear"/>
            <w:tcMar>
              <w:top w:w="60.0" w:type="dxa"/>
              <w:left w:w="120.0" w:type="dxa"/>
              <w:bottom w:w="60.0" w:type="dxa"/>
              <w:right w:w="0.0" w:type="dxa"/>
            </w:tcMar>
          </w:tcPr>
          <w:p w:rsidR="00000000" w:rsidDel="00000000" w:rsidP="00000000" w:rsidRDefault="00000000" w:rsidRPr="00000000" w14:paraId="000000A5">
            <w:pPr>
              <w:rPr/>
            </w:pPr>
            <w:r>
              <w:rPr>
                <w:color w:val="505050"/>
                <w:sz w:val="21"/>
                <w:szCs w:val="21"/>
                <w:rtl w:val="0"/>
              </w:rPr>
              <w:t xml:space="preserve">[Número]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60.0" w:type="dxa"/>
              <w:left w:w="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A6">
            <w:pPr>
              <w:rPr/>
            </w:pPr>
            <w:r>
              <w:rPr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Banco</w:t>
            </w:r>
            <w:r>
              <w:rPr>
                <w:rtl w:val="0"/>
              </w:rPr>
            </w:r>
          </w:p>
        </w:tc>
        <w:tc>
          <w:tcPr>
            <w:shd w:fill="f5f5f5" w:val="clear"/>
            <w:tcMar>
              <w:top w:w="60.0" w:type="dxa"/>
              <w:left w:w="120.0" w:type="dxa"/>
              <w:bottom w:w="60.0" w:type="dxa"/>
              <w:right w:w="0.0" w:type="dxa"/>
            </w:tcMar>
          </w:tcPr>
          <w:p w:rsidR="00000000" w:rsidDel="00000000" w:rsidP="00000000" w:rsidRDefault="00000000" w:rsidRPr="00000000" w14:paraId="000000A7">
            <w:pPr>
              <w:rPr/>
            </w:pPr>
            <w:r>
              <w:rPr>
                <w:color w:val="505050"/>
                <w:sz w:val="21"/>
                <w:szCs w:val="21"/>
                <w:rtl w:val="0"/>
              </w:rPr>
              <w:t xml:space="preserve">[Nome e número do banco]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60.0" w:type="dxa"/>
              <w:left w:w="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A8">
            <w:pPr>
              <w:rPr/>
            </w:pPr>
            <w:r>
              <w:rPr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Agência</w:t>
            </w:r>
            <w:r>
              <w:rPr>
                <w:rtl w:val="0"/>
              </w:rPr>
            </w:r>
          </w:p>
        </w:tc>
        <w:tc>
          <w:tcPr>
            <w:shd w:fill="f5f5f5" w:val="clear"/>
            <w:tcMar>
              <w:top w:w="60.0" w:type="dxa"/>
              <w:left w:w="120.0" w:type="dxa"/>
              <w:bottom w:w="60.0" w:type="dxa"/>
              <w:right w:w="0.0" w:type="dxa"/>
            </w:tcMar>
          </w:tcPr>
          <w:p w:rsidR="00000000" w:rsidDel="00000000" w:rsidP="00000000" w:rsidRDefault="00000000" w:rsidRPr="00000000" w14:paraId="000000A9">
            <w:pPr>
              <w:rPr/>
            </w:pPr>
            <w:r>
              <w:rPr>
                <w:color w:val="505050"/>
                <w:sz w:val="21"/>
                <w:szCs w:val="21"/>
                <w:rtl w:val="0"/>
              </w:rPr>
              <w:t xml:space="preserve">[Número]</w:t>
            </w:r>
            <w:r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60.0" w:type="dxa"/>
              <w:left w:w="0.0" w:type="dxa"/>
              <w:bottom w:w="60.0" w:type="dxa"/>
              <w:right w:w="120.0" w:type="dxa"/>
            </w:tcMar>
          </w:tcPr>
          <w:p w:rsidR="00000000" w:rsidDel="00000000" w:rsidP="00000000" w:rsidRDefault="00000000" w:rsidRPr="00000000" w14:paraId="000000AA">
            <w:pPr>
              <w:rPr/>
            </w:pPr>
            <w:r>
              <w:rPr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Conta</w:t>
            </w:r>
            <w:r>
              <w:rPr>
                <w:rtl w:val="0"/>
              </w:rPr>
            </w:r>
          </w:p>
        </w:tc>
        <w:tc>
          <w:tcPr>
            <w:shd w:fill="f5f5f5" w:val="clear"/>
            <w:tcMar>
              <w:top w:w="60.0" w:type="dxa"/>
              <w:left w:w="120.0" w:type="dxa"/>
              <w:bottom w:w="60.0" w:type="dxa"/>
              <w:right w:w="0.0" w:type="dxa"/>
            </w:tcMar>
          </w:tcPr>
          <w:p w:rsidR="00000000" w:rsidDel="00000000" w:rsidP="00000000" w:rsidRDefault="00000000" w:rsidRPr="00000000" w14:paraId="000000AB">
            <w:pPr>
              <w:rPr/>
            </w:pPr>
            <w:r>
              <w:rPr>
                <w:color w:val="505050"/>
                <w:sz w:val="21"/>
                <w:szCs w:val="21"/>
                <w:rtl w:val="0"/>
              </w:rPr>
              <w:t xml:space="preserve">[Número]</w:t>
            </w:r>
            <w:r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C">
      <w:pPr>
        <w:pBdr>
          <w:bottom w:color="000000" w:space="4" w:sz="4" w:val="single"/>
        </w:pBdr>
        <w:spacing w:after="120" w:before="400" w:lineRule="auto"/>
        <w:rPr/>
      </w:pPr>
      <w:r>
        <w:rPr>
          <w:b w:val="1"/>
          <w:bCs w:val="1"/>
          <w:color w:val="000000"/>
          <w:sz w:val="24"/>
          <w:szCs w:val="24"/>
          <w:rtl w:val="0"/>
        </w:rPr>
        <w:t xml:space="preserve">CLÁUSULA 07. OBRIGAÇÕES DO CONTRATADO E PRAZO</w:t>
      </w:r>
      <w:r>
        <w:rPr>
          <w:rtl w:val="0"/>
        </w:rPr>
      </w:r>
    </w:p>
    <w:p w:rsidR="00000000" w:rsidDel="00000000" w:rsidP="00000000" w:rsidRDefault="00000000" w:rsidRPr="00000000" w14:paraId="000000AD">
      <w:pPr>
        <w:spacing w:after="60" w:before="60" w:lineRule="auto"/>
        <w:rPr/>
      </w:pPr>
      <w:r>
        <w:rPr>
          <w:color w:val="505050"/>
          <w:sz w:val="21"/>
          <w:szCs w:val="21"/>
          <w:rtl w:val="0"/>
        </w:rPr>
        <w:t xml:space="preserve">Constituem obrigações do CONTRATADO:</w:t>
      </w:r>
      <w:r>
        <w:rPr>
          <w:rtl w:val="0"/>
        </w:rPr>
      </w:r>
    </w:p>
    <w:p w:rsidR="00000000" w:rsidDel="00000000" w:rsidP="00000000" w:rsidRDefault="00000000" w:rsidRPr="00000000" w14:paraId="000000AE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07.01 </w:t>
      </w:r>
      <w:r>
        <w:rPr>
          <w:color w:val="505050"/>
          <w:sz w:val="21"/>
          <w:szCs w:val="21"/>
          <w:rtl w:val="0"/>
        </w:rPr>
        <w:t xml:space="preserve">Responder perante o CONTRATANTE, pela execução e entrega dos objetos da CLÁUSULA 03 referentes aos ambientes da CLÁUSULA 02.</w:t>
      </w:r>
      <w:r>
        <w:rPr>
          <w:rtl w:val="0"/>
        </w:rPr>
      </w:r>
    </w:p>
    <w:p w:rsidR="00000000" w:rsidDel="00000000" w:rsidP="00000000" w:rsidRDefault="00000000" w:rsidRPr="00000000" w14:paraId="000000AF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07.02 </w:t>
      </w:r>
      <w:r>
        <w:rPr>
          <w:color w:val="505050"/>
          <w:sz w:val="21"/>
          <w:szCs w:val="21"/>
          <w:rtl w:val="0"/>
        </w:rPr>
        <w:t xml:space="preserve">Assumir, na qualidade de autoria, a responsabilidade técnica pelas especificações feitas, atendendo prontamente às exigências, modificações e esclarecimentos que forem necessários.</w:t>
      </w:r>
      <w:r>
        <w:rPr>
          <w:rtl w:val="0"/>
        </w:rPr>
      </w:r>
    </w:p>
    <w:p w:rsidR="00000000" w:rsidDel="00000000" w:rsidP="00000000" w:rsidRDefault="00000000" w:rsidRPr="00000000" w14:paraId="000000B0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07.03 </w:t>
      </w:r>
      <w:r>
        <w:rPr>
          <w:color w:val="505050"/>
          <w:sz w:val="21"/>
          <w:szCs w:val="21"/>
          <w:rtl w:val="0"/>
        </w:rPr>
        <w:t xml:space="preserve">O prazo de entrega do projeto finalizado e aprovado pelo cliente é o dia PRAZO DE ENTREGA DO PROJETO. Este prazo conta com a aprovação do projeto pelo CONTRATANTE respeitando os prazos solicitados pelo CONTRATADO.</w:t>
      </w:r>
      <w:r>
        <w:rPr>
          <w:rtl w:val="0"/>
        </w:rPr>
      </w:r>
    </w:p>
    <w:p w:rsidR="00000000" w:rsidDel="00000000" w:rsidP="00000000" w:rsidRDefault="00000000" w:rsidRPr="00000000" w14:paraId="000000B1">
      <w:pPr>
        <w:pBdr>
          <w:bottom w:color="000000" w:space="4" w:sz="4" w:val="single"/>
        </w:pBdr>
        <w:spacing w:after="120" w:before="400" w:lineRule="auto"/>
        <w:rPr/>
      </w:pPr>
      <w:r>
        <w:rPr>
          <w:b w:val="1"/>
          <w:bCs w:val="1"/>
          <w:color w:val="000000"/>
          <w:sz w:val="24"/>
          <w:szCs w:val="24"/>
          <w:rtl w:val="0"/>
        </w:rPr>
        <w:t xml:space="preserve">CLÁUSULA 08. OBRIGAÇÕES DO CONTRATANTE</w:t>
      </w:r>
      <w:r>
        <w:rPr>
          <w:rtl w:val="0"/>
        </w:rPr>
      </w:r>
    </w:p>
    <w:p w:rsidR="00000000" w:rsidDel="00000000" w:rsidP="00000000" w:rsidRDefault="00000000" w:rsidRPr="00000000" w14:paraId="000000B2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08.01 </w:t>
      </w:r>
      <w:r>
        <w:rPr>
          <w:color w:val="505050"/>
          <w:sz w:val="21"/>
          <w:szCs w:val="21"/>
          <w:rtl w:val="0"/>
        </w:rPr>
        <w:t xml:space="preserve">Pagar os honorários do CONTRATADO conforme Cláusula 06 do presente contrato.</w:t>
      </w:r>
      <w:r>
        <w:rPr>
          <w:rtl w:val="0"/>
        </w:rPr>
      </w:r>
    </w:p>
    <w:p w:rsidR="00000000" w:rsidDel="00000000" w:rsidP="00000000" w:rsidRDefault="00000000" w:rsidRPr="00000000" w14:paraId="000000B3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08.02 </w:t>
      </w:r>
      <w:r>
        <w:rPr>
          <w:color w:val="505050"/>
          <w:sz w:val="21"/>
          <w:szCs w:val="21"/>
          <w:rtl w:val="0"/>
        </w:rPr>
        <w:t xml:space="preserve">Comparecer às reuniões, responder e-mails e mensagens esclarecendo dúvidas do CONTRATADO, e aprovar cada etapa conforme listado na CLÁUSULA 05, respeitando os prazos solicitados pelo CONTRATADO.</w:t>
      </w:r>
      <w:r>
        <w:rPr>
          <w:rtl w:val="0"/>
        </w:rPr>
      </w:r>
    </w:p>
    <w:p w:rsidR="00000000" w:rsidDel="00000000" w:rsidP="00000000" w:rsidRDefault="00000000" w:rsidRPr="00000000" w14:paraId="000000B4">
      <w:pPr>
        <w:pBdr>
          <w:bottom w:color="000000" w:space="4" w:sz="4" w:val="single"/>
        </w:pBdr>
        <w:spacing w:after="120" w:before="400" w:lineRule="auto"/>
        <w:rPr/>
      </w:pPr>
      <w:r>
        <w:rPr>
          <w:b w:val="1"/>
          <w:bCs w:val="1"/>
          <w:color w:val="000000"/>
          <w:sz w:val="24"/>
          <w:szCs w:val="24"/>
          <w:rtl w:val="0"/>
        </w:rPr>
        <w:t xml:space="preserve">CLÁUSULA 09. CONDIÇÕES GERAIS E RESCISÃO CONTRATUAL</w:t>
      </w:r>
      <w:r>
        <w:rPr>
          <w:rtl w:val="0"/>
        </w:rPr>
      </w:r>
    </w:p>
    <w:p w:rsidR="00000000" w:rsidDel="00000000" w:rsidP="00000000" w:rsidRDefault="00000000" w:rsidRPr="00000000" w14:paraId="000000B5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09.01 </w:t>
      </w:r>
      <w:r>
        <w:rPr>
          <w:color w:val="505050"/>
          <w:sz w:val="21"/>
          <w:szCs w:val="21"/>
          <w:rtl w:val="0"/>
        </w:rPr>
        <w:t xml:space="preserve">Este contrato não criará qualquer vínculo empregatício entre o CONTRATANTE e o CONTRATADO.</w:t>
      </w:r>
      <w:r>
        <w:rPr>
          <w:rtl w:val="0"/>
        </w:rPr>
      </w:r>
    </w:p>
    <w:p w:rsidR="00000000" w:rsidDel="00000000" w:rsidP="00000000" w:rsidRDefault="00000000" w:rsidRPr="00000000" w14:paraId="000000B6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09.02 </w:t>
      </w:r>
      <w:r>
        <w:rPr>
          <w:color w:val="505050"/>
          <w:sz w:val="21"/>
          <w:szCs w:val="21"/>
          <w:rtl w:val="0"/>
        </w:rPr>
        <w:t xml:space="preserve">A cada etapa aprovada o CONTRATANTE autoriza o CONTRATADO a dar início aos serviços da próxima etapa.</w:t>
      </w:r>
      <w:r>
        <w:rPr>
          <w:rtl w:val="0"/>
        </w:rPr>
      </w:r>
    </w:p>
    <w:p w:rsidR="00000000" w:rsidDel="00000000" w:rsidP="00000000" w:rsidRDefault="00000000" w:rsidRPr="00000000" w14:paraId="000000B7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09.03 </w:t>
      </w:r>
      <w:r>
        <w:rPr>
          <w:color w:val="505050"/>
          <w:sz w:val="21"/>
          <w:szCs w:val="21"/>
          <w:rtl w:val="0"/>
        </w:rPr>
        <w:t xml:space="preserve">O CONTRATANTE poderá interromper os trabalhos a qualquer momento desde que assegure ao CONTRATADO o término da etapa em andamento e sua consequente remuneração. Neste caso serão entregues ao CONTRATANTE apenas os projetos referentes às etapas já desenvolvidas.</w:t>
      </w:r>
      <w:r>
        <w:rPr>
          <w:rtl w:val="0"/>
        </w:rPr>
      </w:r>
    </w:p>
    <w:p w:rsidR="00000000" w:rsidDel="00000000" w:rsidP="00000000" w:rsidRDefault="00000000" w:rsidRPr="00000000" w14:paraId="000000B8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09.04 </w:t>
      </w:r>
      <w:r>
        <w:rPr>
          <w:color w:val="505050"/>
          <w:sz w:val="21"/>
          <w:szCs w:val="21"/>
          <w:rtl w:val="0"/>
        </w:rPr>
        <w:t xml:space="preserve">O CONTRATADO não se responsabiliza por alterações ocorridas durante a obra que estiverem em desacordo com os serviços por ele executados ou alterações solicitadas pelo CONTRATANTE ou seu representante que estiverem em desacordo com a legislação em vigor.</w:t>
      </w:r>
      <w:r>
        <w:rPr>
          <w:rtl w:val="0"/>
        </w:rPr>
      </w:r>
    </w:p>
    <w:p w:rsidR="00000000" w:rsidDel="00000000" w:rsidP="00000000" w:rsidRDefault="00000000" w:rsidRPr="00000000" w14:paraId="000000B9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09.05 </w:t>
      </w:r>
      <w:r>
        <w:rPr>
          <w:color w:val="505050"/>
          <w:sz w:val="21"/>
          <w:szCs w:val="21"/>
          <w:rtl w:val="0"/>
        </w:rPr>
        <w:t xml:space="preserve">O atraso em qualquer uma das parcelas gera multa de 2% + correção de 2% ao mês sobre o saldo devido.</w:t>
      </w:r>
      <w:r>
        <w:rPr>
          <w:rtl w:val="0"/>
        </w:rPr>
      </w:r>
    </w:p>
    <w:p w:rsidR="00000000" w:rsidDel="00000000" w:rsidP="00000000" w:rsidRDefault="00000000" w:rsidRPr="00000000" w14:paraId="000000BA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09.06 </w:t>
      </w:r>
      <w:r>
        <w:rPr>
          <w:color w:val="505050"/>
          <w:sz w:val="21"/>
          <w:szCs w:val="21"/>
          <w:rtl w:val="0"/>
        </w:rPr>
        <w:t xml:space="preserve">O atraso superior a 15 dias em qualquer uma das parcelas caracterizará a rescisão contratual por parte do CONTRATANTE.</w:t>
      </w:r>
      <w:r>
        <w:rPr>
          <w:rtl w:val="0"/>
        </w:rPr>
      </w:r>
    </w:p>
    <w:p w:rsidR="00000000" w:rsidDel="00000000" w:rsidP="00000000" w:rsidRDefault="00000000" w:rsidRPr="00000000" w14:paraId="000000BB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09.07 </w:t>
      </w:r>
      <w:r>
        <w:rPr>
          <w:color w:val="505050"/>
          <w:sz w:val="21"/>
          <w:szCs w:val="21"/>
          <w:rtl w:val="0"/>
        </w:rPr>
        <w:t xml:space="preserve">A multa por rescisão contratual será de 20% (vinte por cento) sobre o valor total deste contrato.</w:t>
      </w:r>
      <w:r>
        <w:rPr>
          <w:rtl w:val="0"/>
        </w:rPr>
      </w:r>
    </w:p>
    <w:p w:rsidR="00000000" w:rsidDel="00000000" w:rsidP="00000000" w:rsidRDefault="00000000" w:rsidRPr="00000000" w14:paraId="000000BC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09.08 </w:t>
      </w:r>
      <w:r>
        <w:rPr>
          <w:color w:val="505050"/>
          <w:sz w:val="21"/>
          <w:szCs w:val="21"/>
          <w:rtl w:val="0"/>
        </w:rPr>
        <w:t xml:space="preserve">Caso o CONTRATANTE, durante a primeira reunião da ETAPA 1, não estipule valor aproximado de investimento para execução do projeto, o CONTRATADO não terá obrigação de alterar o projeto caso o mesmo fique além ou aquém do investimento desejado. O CONTRATANTE não terá obrigação de informar quanto pretende investir na obra, mas fica ciente que caso alguma alteração seja necessária para adequação do projeto ao orçamento disponível, o retrabalho deverá ser pago à parte, de acordo com nova proposta de serviços apresentada pela CONTRATADA.</w:t>
      </w:r>
      <w:r>
        <w:rPr>
          <w:rtl w:val="0"/>
        </w:rPr>
      </w:r>
    </w:p>
    <w:p w:rsidR="00000000" w:rsidDel="00000000" w:rsidP="00000000" w:rsidRDefault="00000000" w:rsidRPr="00000000" w14:paraId="000000BD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09.09 </w:t>
      </w:r>
      <w:r>
        <w:rPr>
          <w:color w:val="505050"/>
          <w:sz w:val="21"/>
          <w:szCs w:val="21"/>
          <w:rtl w:val="0"/>
        </w:rPr>
        <w:t xml:space="preserve">Em caso de rescisão por inadimplência, o CONTRATADO não terá obrigação de finalizar ou entregar a etapa que se encontra em desenvolvimento. Serão enviados por e-mail apenas os projetos de etapas já aprovadas e o contrato se dará como encerrado. Caso o valor dos projetos entregues (de acordo com a % por etapa listada na CLÁUSULA 05), seja maior do que o valor pago pelo CONTRATANTE, o saldo deverá ser pago em até 15 dias após a rescisão do contrato. Após esse prazo a cobrança será feita judicialmente.</w:t>
      </w:r>
      <w:r>
        <w:rPr>
          <w:rtl w:val="0"/>
        </w:rPr>
      </w:r>
    </w:p>
    <w:p w:rsidR="00000000" w:rsidDel="00000000" w:rsidP="00000000" w:rsidRDefault="00000000" w:rsidRPr="00000000" w14:paraId="000000BE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09.10 </w:t>
      </w:r>
      <w:r>
        <w:rPr>
          <w:color w:val="505050"/>
          <w:sz w:val="21"/>
          <w:szCs w:val="21"/>
          <w:rtl w:val="0"/>
        </w:rPr>
        <w:t xml:space="preserve">Em caso de inércia do projeto superior a 30 dias, por falta de resposta ou aprovação de etapas por parte do CONTRATANTE, o projeto será considerado entregue e todas as etapas aprovadas e em desenvolvimento até o momento deverão ser pagas pelo CONTRATANTE. Caberá ao CONTRATADO decidir se dará continuidade ao contrato ou não, sem ônus ao CONTRATADO.</w:t>
      </w:r>
      <w:r>
        <w:rPr>
          <w:rtl w:val="0"/>
        </w:rPr>
      </w:r>
    </w:p>
    <w:p w:rsidR="00000000" w:rsidDel="00000000" w:rsidP="00000000" w:rsidRDefault="00000000" w:rsidRPr="00000000" w14:paraId="000000BF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09.11 </w:t>
      </w:r>
      <w:r>
        <w:rPr>
          <w:color w:val="505050"/>
          <w:sz w:val="21"/>
          <w:szCs w:val="21"/>
          <w:rtl w:val="0"/>
        </w:rPr>
        <w:t xml:space="preserve">O CONTRATANTE autoriza o CONTRATADO a divulgar as imagens em 3D e fotografias do projeto em suas redes sociais, site e portfólio profissional digital ou impresso, desde que não mencione o endereço do projeto e dados pessoais do CONTRATANTE. A referência poderá ser feita em forma de sigla ou nome fictício criado pelo CONTRATADO.</w:t>
      </w:r>
      <w:r>
        <w:rPr>
          <w:rtl w:val="0"/>
        </w:rPr>
      </w:r>
    </w:p>
    <w:p w:rsidR="00000000" w:rsidDel="00000000" w:rsidP="00000000" w:rsidRDefault="00000000" w:rsidRPr="00000000" w14:paraId="000000C0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09.12 </w:t>
      </w:r>
      <w:r>
        <w:rPr>
          <w:color w:val="505050"/>
          <w:sz w:val="21"/>
          <w:szCs w:val="21"/>
          <w:rtl w:val="0"/>
        </w:rPr>
        <w:t xml:space="preserve">O CONTRATADO não poderá ser responsabilizado por nenhum tipo de mal feitoria, problemas de adequação a normas de acessibilidade ou quaisquer outros defeitos de ordem construtiva ou projetual que tenham sido projetados, executados ou aprovados em prefeitura antes do início da vigência deste contrato. A regularização da obra, seja em documentação ou execução, antes do início deste contrato é de total responsabilidade da CONTRATANTE.</w:t>
      </w:r>
      <w:r>
        <w:rPr>
          <w:rtl w:val="0"/>
        </w:rPr>
      </w:r>
    </w:p>
    <w:p w:rsidR="00000000" w:rsidDel="00000000" w:rsidP="00000000" w:rsidRDefault="00000000" w:rsidRPr="00000000" w14:paraId="000000C1">
      <w:pPr>
        <w:spacing w:after="60"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09.13 </w:t>
      </w:r>
      <w:r>
        <w:rPr>
          <w:color w:val="505050"/>
          <w:sz w:val="21"/>
          <w:szCs w:val="21"/>
          <w:rtl w:val="0"/>
        </w:rPr>
        <w:t xml:space="preserve">O contrato será rescindido caso ocorram as seguintes hipóteses:</w:t>
      </w:r>
      <w:r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Infração de qualquer das Cláusulas e Condições.</w:t>
      </w:r>
      <w:r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505050"/>
          <w:sz w:val="21"/>
          <w:szCs w:val="21"/>
          <w:u w:val="none"/>
          <w:shd w:fill="auto" w:val="clear"/>
          <w:vertAlign w:val="baseline"/>
          <w:rtl w:val="0"/>
        </w:rPr>
        <w:t xml:space="preserve">Insolvência de qualquer das partes.</w:t>
      </w:r>
      <w:r>
        <w:rPr>
          <w:rtl w:val="0"/>
        </w:rPr>
      </w:r>
    </w:p>
    <w:p w:rsidR="00000000" w:rsidDel="00000000" w:rsidP="00000000" w:rsidRDefault="00000000" w:rsidRPr="00000000" w14:paraId="000000C4">
      <w:pPr>
        <w:pBdr>
          <w:bottom w:color="000000" w:space="4" w:sz="4" w:val="single"/>
        </w:pBdr>
        <w:spacing w:after="120" w:before="400" w:lineRule="auto"/>
        <w:rPr/>
      </w:pPr>
      <w:r>
        <w:rPr>
          <w:b w:val="1"/>
          <w:bCs w:val="1"/>
          <w:color w:val="000000"/>
          <w:sz w:val="24"/>
          <w:szCs w:val="24"/>
          <w:rtl w:val="0"/>
        </w:rPr>
        <w:t xml:space="preserve">CLÁUSULA 10. FORO</w:t>
      </w:r>
      <w:r>
        <w:rPr>
          <w:rtl w:val="0"/>
        </w:rPr>
      </w:r>
    </w:p>
    <w:p w:rsidR="00000000" w:rsidDel="00000000" w:rsidP="00000000" w:rsidRDefault="00000000" w:rsidRPr="00000000" w14:paraId="000000C5">
      <w:pPr>
        <w:spacing w:after="60" w:before="60" w:lineRule="auto"/>
        <w:rPr/>
      </w:pPr>
      <w:r>
        <w:rPr>
          <w:color w:val="505050"/>
          <w:sz w:val="21"/>
          <w:szCs w:val="21"/>
          <w:rtl w:val="0"/>
        </w:rPr>
        <w:t xml:space="preserve">Fica eleito o foro da comarca de SUA CIDADE para dirimir eventuais controvérsias resultantes do presente contrato, renunciando-se qualquer outro, por mais privilegiado que seja. E por estarem juntas e contratadas, assinam as partes para o presente instrumento em duas vias de igual teor.</w:t>
      </w:r>
      <w:r>
        <w:rPr>
          <w:rtl w:val="0"/>
        </w:rPr>
      </w:r>
    </w:p>
    <w:p w:rsidR="00000000" w:rsidDel="00000000" w:rsidP="00000000" w:rsidRDefault="00000000" w:rsidRPr="00000000" w14:paraId="000000C6">
      <w:pPr>
        <w:pBdr>
          <w:bottom w:color="000000" w:space="6" w:sz="4" w:val="single"/>
        </w:pBdr>
        <w:spacing w:after="200" w:before="200" w:lineRule="auto"/>
        <w:rPr/>
      </w:pPr>
      <w:r>
        <w:rPr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C7">
      <w:pPr>
        <w:pBdr>
          <w:bottom w:color="000000" w:space="6" w:sz="4" w:val="single"/>
        </w:pBdr>
        <w:spacing w:after="200" w:before="200" w:lineRule="auto"/>
        <w:rPr>
          <w:b w:val="1"/>
          <w:bCs w:val="1"/>
          <w:sz w:val="26"/>
          <w:szCs w:val="26"/>
        </w:rPr>
      </w:pPr>
      <w:r>
        <w:rPr>
          <w:rtl w:val="0"/>
        </w:rPr>
      </w:r>
    </w:p>
    <w:p w:rsidR="00000000" w:rsidDel="00000000" w:rsidP="00000000" w:rsidRDefault="00000000" w:rsidRPr="00000000" w14:paraId="000000C8">
      <w:pPr>
        <w:pBdr>
          <w:bottom w:color="000000" w:space="6" w:sz="4" w:val="single"/>
        </w:pBdr>
        <w:spacing w:after="200" w:before="200" w:lineRule="auto"/>
        <w:rPr/>
      </w:pPr>
      <w:r>
        <w:rPr>
          <w:b w:val="1"/>
          <w:bCs w:val="1"/>
          <w:color w:val="000000"/>
          <w:sz w:val="26"/>
          <w:szCs w:val="26"/>
          <w:rtl w:val="0"/>
        </w:rPr>
        <w:t xml:space="preserve">ASSINATURAS</w:t>
      </w:r>
      <w:r>
        <w:rPr>
          <w:rtl w:val="0"/>
        </w:rPr>
      </w:r>
    </w:p>
    <w:p w:rsidR="00000000" w:rsidDel="00000000" w:rsidP="00000000" w:rsidRDefault="00000000" w:rsidRPr="00000000" w14:paraId="000000C9">
      <w:pPr>
        <w:spacing w:before="30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CA">
      <w:pPr>
        <w:rPr/>
      </w:pPr>
      <w:r>
        <w:rPr>
          <w:i w:val="1"/>
          <w:iCs w:val="1"/>
          <w:color w:val="505050"/>
          <w:sz w:val="18"/>
          <w:szCs w:val="18"/>
          <w:rtl w:val="0"/>
        </w:rPr>
        <w:t xml:space="preserve">(assinado digitalmente)</w:t>
      </w:r>
      <w:r>
        <w:rPr>
          <w:rtl w:val="0"/>
        </w:rPr>
      </w:r>
    </w:p>
    <w:p w:rsidR="00000000" w:rsidDel="00000000" w:rsidP="00000000" w:rsidRDefault="00000000" w:rsidRPr="00000000" w14:paraId="000000CB">
      <w:pPr>
        <w:spacing w:before="8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CC">
      <w:pPr>
        <w:pBdr>
          <w:bottom w:color="000000" w:space="2" w:sz="4" w:val="single"/>
        </w:pBdr>
        <w:rPr/>
      </w:pPr>
      <w:r>
        <w:rPr>
          <w:rtl w:val="0"/>
        </w:rPr>
      </w:r>
    </w:p>
    <w:p w:rsidR="00000000" w:rsidDel="00000000" w:rsidP="00000000" w:rsidRDefault="00000000" w:rsidRPr="00000000" w14:paraId="000000CD">
      <w:pPr>
        <w:spacing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NOME DO CONTRATADO</w:t>
      </w:r>
      <w:r>
        <w:rPr>
          <w:rtl w:val="0"/>
        </w:rPr>
      </w:r>
    </w:p>
    <w:p w:rsidR="00000000" w:rsidDel="00000000" w:rsidP="00000000" w:rsidRDefault="00000000" w:rsidRPr="00000000" w14:paraId="000000CE">
      <w:pPr>
        <w:spacing w:before="20" w:lineRule="auto"/>
        <w:rPr/>
      </w:pPr>
      <w:r>
        <w:rPr>
          <w:color w:val="505050"/>
          <w:sz w:val="19"/>
          <w:szCs w:val="19"/>
          <w:rtl w:val="0"/>
        </w:rPr>
        <w:t xml:space="preserve">CONTRATADO</w:t>
      </w:r>
      <w:r>
        <w:rPr>
          <w:rtl w:val="0"/>
        </w:rPr>
      </w:r>
    </w:p>
    <w:p w:rsidR="00000000" w:rsidDel="00000000" w:rsidP="00000000" w:rsidRDefault="00000000" w:rsidRPr="00000000" w14:paraId="000000CF">
      <w:pPr>
        <w:spacing w:before="20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D0">
      <w:pPr>
        <w:rPr/>
      </w:pPr>
      <w:r>
        <w:rPr>
          <w:i w:val="1"/>
          <w:iCs w:val="1"/>
          <w:color w:val="505050"/>
          <w:sz w:val="19"/>
          <w:szCs w:val="19"/>
          <w:rtl w:val="0"/>
        </w:rPr>
        <w:t xml:space="preserve">Testemunha 1:</w:t>
      </w:r>
      <w:r>
        <w:rPr>
          <w:rtl w:val="0"/>
        </w:rPr>
      </w:r>
    </w:p>
    <w:p w:rsidR="00000000" w:rsidDel="00000000" w:rsidP="00000000" w:rsidRDefault="00000000" w:rsidRPr="00000000" w14:paraId="000000D1">
      <w:pPr>
        <w:rPr/>
      </w:pPr>
      <w:r>
        <w:rPr>
          <w:i w:val="1"/>
          <w:iCs w:val="1"/>
          <w:color w:val="505050"/>
          <w:sz w:val="18"/>
          <w:szCs w:val="18"/>
          <w:rtl w:val="0"/>
        </w:rPr>
        <w:t xml:space="preserve">(assinado digitalmente)</w:t>
      </w:r>
      <w:r>
        <w:rPr>
          <w:rtl w:val="0"/>
        </w:rPr>
      </w:r>
    </w:p>
    <w:p w:rsidR="00000000" w:rsidDel="00000000" w:rsidP="00000000" w:rsidRDefault="00000000" w:rsidRPr="00000000" w14:paraId="000000D2">
      <w:pPr>
        <w:spacing w:before="6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D3">
      <w:pPr>
        <w:pBdr>
          <w:bottom w:color="e0e0e0" w:space="2" w:sz="4" w:val="single"/>
        </w:pBdr>
        <w:rPr/>
      </w:pPr>
      <w:r>
        <w:rPr>
          <w:rtl w:val="0"/>
        </w:rPr>
      </w:r>
    </w:p>
    <w:p w:rsidR="00000000" w:rsidDel="00000000" w:rsidP="00000000" w:rsidRDefault="00000000" w:rsidRPr="00000000" w14:paraId="000000D4">
      <w:pPr>
        <w:spacing w:before="60" w:lineRule="auto"/>
        <w:rPr/>
      </w:pPr>
      <w:r>
        <w:rPr>
          <w:color w:val="505050"/>
          <w:sz w:val="19"/>
          <w:szCs w:val="19"/>
          <w:rtl w:val="0"/>
        </w:rPr>
        <w:t xml:space="preserve">Nome da testemunha do CONTRATADO</w:t>
      </w:r>
      <w:r>
        <w:rPr>
          <w:rtl w:val="0"/>
        </w:rPr>
      </w:r>
    </w:p>
    <w:p w:rsidR="00000000" w:rsidDel="00000000" w:rsidP="00000000" w:rsidRDefault="00000000" w:rsidRPr="00000000" w14:paraId="000000D5">
      <w:pPr>
        <w:spacing w:before="30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D6">
      <w:pPr>
        <w:rPr/>
      </w:pPr>
      <w:r>
        <w:rPr>
          <w:i w:val="1"/>
          <w:iCs w:val="1"/>
          <w:color w:val="505050"/>
          <w:sz w:val="18"/>
          <w:szCs w:val="18"/>
          <w:rtl w:val="0"/>
        </w:rPr>
        <w:t xml:space="preserve">(assinado digitalmente)</w:t>
      </w:r>
      <w:r>
        <w:rPr>
          <w:rtl w:val="0"/>
        </w:rPr>
      </w:r>
    </w:p>
    <w:p w:rsidR="00000000" w:rsidDel="00000000" w:rsidP="00000000" w:rsidRDefault="00000000" w:rsidRPr="00000000" w14:paraId="000000D7">
      <w:pPr>
        <w:spacing w:before="8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D8">
      <w:pPr>
        <w:pBdr>
          <w:bottom w:color="000000" w:space="2" w:sz="4" w:val="single"/>
        </w:pBdr>
        <w:rPr/>
      </w:pPr>
      <w:r>
        <w:rPr>
          <w:rtl w:val="0"/>
        </w:rPr>
      </w:r>
    </w:p>
    <w:p w:rsidR="00000000" w:rsidDel="00000000" w:rsidP="00000000" w:rsidRDefault="00000000" w:rsidRPr="00000000" w14:paraId="000000D9">
      <w:pPr>
        <w:spacing w:before="60" w:lineRule="auto"/>
        <w:rPr/>
      </w:pPr>
      <w:r>
        <w:rPr>
          <w:b w:val="1"/>
          <w:bCs w:val="1"/>
          <w:color w:val="000000"/>
          <w:sz w:val="21"/>
          <w:szCs w:val="21"/>
          <w:rtl w:val="0"/>
        </w:rPr>
        <w:t xml:space="preserve">NOME DO CONTRATANTE</w:t>
      </w:r>
      <w:r>
        <w:rPr>
          <w:rtl w:val="0"/>
        </w:rPr>
      </w:r>
    </w:p>
    <w:p w:rsidR="00000000" w:rsidDel="00000000" w:rsidP="00000000" w:rsidRDefault="00000000" w:rsidRPr="00000000" w14:paraId="000000DA">
      <w:pPr>
        <w:spacing w:before="20" w:lineRule="auto"/>
        <w:rPr/>
      </w:pPr>
      <w:r>
        <w:rPr>
          <w:color w:val="505050"/>
          <w:sz w:val="19"/>
          <w:szCs w:val="19"/>
          <w:rtl w:val="0"/>
        </w:rPr>
        <w:t xml:space="preserve">CONTRATANTE</w:t>
      </w:r>
      <w:r>
        <w:rPr>
          <w:rtl w:val="0"/>
        </w:rPr>
      </w:r>
    </w:p>
    <w:p w:rsidR="00000000" w:rsidDel="00000000" w:rsidP="00000000" w:rsidRDefault="00000000" w:rsidRPr="00000000" w14:paraId="000000DB">
      <w:pPr>
        <w:spacing w:before="20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DC">
      <w:pPr>
        <w:rPr/>
      </w:pPr>
      <w:r>
        <w:rPr>
          <w:i w:val="1"/>
          <w:iCs w:val="1"/>
          <w:color w:val="505050"/>
          <w:sz w:val="19"/>
          <w:szCs w:val="19"/>
          <w:rtl w:val="0"/>
        </w:rPr>
        <w:t xml:space="preserve">Testemunha 2:</w:t>
      </w:r>
      <w:r>
        <w:rPr>
          <w:rtl w:val="0"/>
        </w:rPr>
      </w:r>
    </w:p>
    <w:p w:rsidR="00000000" w:rsidDel="00000000" w:rsidP="00000000" w:rsidRDefault="00000000" w:rsidRPr="00000000" w14:paraId="000000DD">
      <w:pPr>
        <w:rPr/>
      </w:pPr>
      <w:r>
        <w:rPr>
          <w:i w:val="1"/>
          <w:iCs w:val="1"/>
          <w:color w:val="505050"/>
          <w:sz w:val="18"/>
          <w:szCs w:val="18"/>
          <w:rtl w:val="0"/>
        </w:rPr>
        <w:t xml:space="preserve">(assinado digitalmente)</w:t>
      </w:r>
      <w:r>
        <w:rPr>
          <w:rtl w:val="0"/>
        </w:rPr>
      </w:r>
    </w:p>
    <w:p w:rsidR="00000000" w:rsidDel="00000000" w:rsidP="00000000" w:rsidRDefault="00000000" w:rsidRPr="00000000" w14:paraId="000000DE">
      <w:pPr>
        <w:spacing w:before="6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DF">
      <w:pPr>
        <w:pBdr>
          <w:bottom w:color="e0e0e0" w:space="2" w:sz="4" w:val="single"/>
        </w:pBdr>
        <w:rPr/>
      </w:pPr>
      <w:r>
        <w:rPr>
          <w:rtl w:val="0"/>
        </w:rPr>
      </w:r>
    </w:p>
    <w:p w:rsidR="00000000" w:rsidDel="00000000" w:rsidP="00000000" w:rsidRDefault="00000000" w:rsidRPr="00000000" w14:paraId="000000E0">
      <w:pPr>
        <w:spacing w:before="60" w:lineRule="auto"/>
        <w:rPr/>
      </w:pPr>
      <w:r>
        <w:rPr>
          <w:color w:val="505050"/>
          <w:sz w:val="19"/>
          <w:szCs w:val="19"/>
          <w:rtl w:val="0"/>
        </w:rPr>
        <w:t xml:space="preserve">Nome da testemunha do CONTRATANTE</w:t>
      </w:r>
      <w:r>
        <w:rPr>
          <w:rtl w:val="0"/>
        </w:rPr>
      </w:r>
    </w:p>
    <w:p w:rsidR="00000000" w:rsidDel="00000000" w:rsidP="00000000" w:rsidRDefault="00000000" w:rsidRPr="00000000" w14:paraId="000000E1">
      <w:pPr>
        <w:spacing w:before="400" w:lineRule="auto"/>
        <w:rPr/>
      </w:pPr>
      <w:r>
        <w:rPr>
          <w:rtl w:val="0"/>
        </w:rPr>
      </w:r>
    </w:p>
    <w:p w:rsidR="00000000" w:rsidDel="00000000" w:rsidP="00000000" w:rsidRDefault="00000000" w:rsidRPr="00000000" w14:paraId="000000E2">
      <w:pPr>
        <w:pBdr>
          <w:top w:color="000000" w:space="8" w:sz="4" w:val="single"/>
        </w:pBdr>
        <w:spacing w:before="200" w:lineRule="auto"/>
        <w:rPr/>
      </w:pPr>
      <w:r>
        <w:rPr>
          <w:rFonts w:ascii="Outfit" w:cs="Outfit" w:eastAsia="Outfit" w:hAnsi="Outfit"/>
          <w:b w:val="1"/>
          <w:bCs w:val="1"/>
          <w:color w:val="000000"/>
          <w:sz w:val="28"/>
          <w:szCs w:val="28"/>
          <w:rtl w:val="0"/>
        </w:rPr>
        <w:t xml:space="preserve">zend</w:t>
      </w:r>
      <w:r>
        <w:rPr>
          <w:rFonts w:ascii="Outfit" w:cs="Outfit" w:eastAsia="Outfit" w:hAnsi="Outfit"/>
          <w:color w:val="505050"/>
          <w:sz w:val="28"/>
          <w:szCs w:val="28"/>
          <w:rtl w:val="0"/>
        </w:rPr>
        <w:t xml:space="preserve">.arq</w:t>
      </w:r>
      <w:r>
        <w:rPr>
          <w:rtl w:val="0"/>
        </w:rPr>
      </w:r>
    </w:p>
    <w:p w:rsidR="00000000" w:rsidDel="00000000" w:rsidP="00000000" w:rsidRDefault="00000000" w:rsidRPr="00000000" w14:paraId="000000E3">
      <w:pPr>
        <w:spacing w:before="60" w:lineRule="auto"/>
        <w:rPr/>
      </w:pPr>
      <w:r>
        <w:rPr>
          <w:i w:val="1"/>
          <w:iCs w:val="1"/>
          <w:color w:val="505050"/>
          <w:sz w:val="20"/>
          <w:szCs w:val="20"/>
          <w:rtl w:val="0"/>
        </w:rPr>
        <w:t xml:space="preserve">Arquitetura &amp; Interiores</w:t>
      </w:r>
      <w:r>
        <w:rPr>
          <w:rtl w:val="0"/>
        </w:rPr>
      </w:r>
    </w:p>
    <w:sectPr>
      <w:headerReference r:id="rId7" w:type="default"/>
      <w:footerReference r:id="rId8" w:type="default"/>
      <w:type w:val="nextPage"/>
      <w:pgSz w:h="16838" w:w="11906" w:orient="portrait"/>
      <w:pgMar w:bottom="1440" w:top="1440" w:left="1440" w:right="1440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5">
    <w:pPr>
      <w:jc w:val="right"/>
      <w:rPr/>
    </w:pPr>
    <w:r w:rsidDel="00000000" w:rsidR="00000000" w:rsidRPr="00000000">
      <w:rPr>
        <w:color w:val="505050"/>
        <w:sz w:val="16"/>
        <w:szCs w:val="16"/>
        <w:rtl w:val="0"/>
      </w:rPr>
      <w:t xml:space="preserve">Contrato nº 000301  |  Página </w:t>
    </w:r>
    <w:r w:rsidDel="00000000" w:rsidR="00000000" w:rsidRPr="00000000">
      <w:rPr>
        <w:color w:val="50505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4">
    <w:pPr>
      <w:pBdr>
        <w:bottom w:color="e0e0e0" w:space="4" w:sz="4" w:val="single"/>
      </w:pBdr>
      <w:rPr/>
    </w:pPr>
    <w:r w:rsidDel="00000000" w:rsidR="00000000" w:rsidRPr="00000000">
      <w:rPr>
        <w:rFonts w:ascii="Outfit" w:cs="Outfit" w:eastAsia="Outfit" w:hAnsi="Outfit"/>
        <w:b w:val="1"/>
        <w:bCs w:val="1"/>
        <w:color w:val="000000"/>
        <w:sz w:val="18"/>
        <w:szCs w:val="18"/>
        <w:rtl w:val="0"/>
      </w:rPr>
      <w:t xml:space="preserve">zend</w:t>
    </w:r>
    <w:r w:rsidDel="00000000" w:rsidR="00000000" w:rsidRPr="00000000">
      <w:rPr>
        <w:rFonts w:ascii="Outfit" w:cs="Outfit" w:eastAsia="Outfit" w:hAnsi="Outfit"/>
        <w:color w:val="505050"/>
        <w:sz w:val="18"/>
        <w:szCs w:val="18"/>
        <w:rtl w:val="0"/>
      </w:rPr>
      <w:t xml:space="preserve">.arq  |  Contrato de Prestação de Serviços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•"/>
      <w:lvlJc w:val="left"/>
      <w:pPr>
        <w:ind w:left="720" w:hanging="360"/>
      </w:pPr>
      <w:rPr/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Helvetica Neue" w:cs="Helvetica Neue" w:eastAsia="Helvetica Neue" w:hAnsi="Helvetica Neue"/>
        <w:sz w:val="22"/>
        <w:szCs w:val="22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Helvetica Neue" w:cs="Helvetica Neue" w:eastAsia="Helvetica Neue" w:hAnsi="Helvetica Neue"/>
      <w:b w:val="0"/>
      <w:bCs w:val="0"/>
      <w:i w:val="0"/>
      <w:iCs w:val="0"/>
      <w:smallCaps w:val="0"/>
      <w:strike w:val="0"/>
      <w:color w:val="2e74b5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Helvetica Neue" w:cs="Helvetica Neue" w:eastAsia="Helvetica Neue" w:hAnsi="Helvetica Neue"/>
      <w:b w:val="0"/>
      <w:bCs w:val="0"/>
      <w:i w:val="0"/>
      <w:iCs w:val="0"/>
      <w:smallCaps w:val="0"/>
      <w:strike w:val="0"/>
      <w:color w:val="2e74b5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Helvetica Neue" w:cs="Helvetica Neue" w:eastAsia="Helvetica Neue" w:hAnsi="Helvetica Neue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Helvetica Neue" w:cs="Helvetica Neue" w:eastAsia="Helvetica Neue" w:hAnsi="Helvetica Neue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Helvetica Neue" w:cs="Helvetica Neue" w:eastAsia="Helvetica Neue" w:hAnsi="Helvetica Neue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Helvetica Neue" w:cs="Helvetica Neue" w:eastAsia="Helvetica Neue" w:hAnsi="Helvetica Neue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Helvetica Neue" w:cs="Helvetica Neue" w:eastAsia="Helvetica Neue" w:hAnsi="Helvetica Neue"/>
      <w:b w:val="0"/>
      <w:bCs w:val="0"/>
      <w:i w:val="0"/>
      <w:iCs w:val="0"/>
      <w:smallCaps w:val="0"/>
      <w:strike w:val="0"/>
      <w:color w:val="000000"/>
      <w:sz w:val="56"/>
      <w:szCs w:val="56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?>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L68hwtts1YCjkYL7cE+knRHxDw==">CgMxLjA4AHIhMWVEUHY3Vm9pX1lmNGZHYW1kb2k3QTlvcFROOFpmV2h0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